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E019" w14:textId="51030655" w:rsidR="00075251" w:rsidRPr="00193902" w:rsidRDefault="00075251" w:rsidP="00075251">
      <w:pPr>
        <w:rPr>
          <w:rFonts w:ascii="HelveticaNeueLT Std Lt" w:hAnsi="HelveticaNeueLT Std Lt"/>
          <w:color w:val="002060"/>
        </w:rPr>
      </w:pPr>
    </w:p>
    <w:p w14:paraId="5B007909" w14:textId="6A3585FF" w:rsidR="00075251" w:rsidRPr="00193902" w:rsidRDefault="00075251" w:rsidP="00075251">
      <w:pPr>
        <w:tabs>
          <w:tab w:val="left" w:pos="2160"/>
        </w:tabs>
        <w:rPr>
          <w:rFonts w:ascii="HelveticaNeueLT Std Lt" w:hAnsi="HelveticaNeueLT Std Lt"/>
          <w:color w:val="002060"/>
        </w:rPr>
      </w:pPr>
    </w:p>
    <w:p w14:paraId="3C302257" w14:textId="77777777" w:rsidR="00075251" w:rsidRPr="00D75AC6" w:rsidRDefault="00075251" w:rsidP="000A4B33">
      <w:pPr>
        <w:tabs>
          <w:tab w:val="left" w:pos="2160"/>
        </w:tabs>
        <w:jc w:val="center"/>
        <w:rPr>
          <w:rFonts w:ascii="Diabetes UK Cheddar" w:hAnsi="Diabetes UK Cheddar"/>
          <w:b/>
          <w:color w:val="000066"/>
          <w:sz w:val="52"/>
          <w:szCs w:val="52"/>
        </w:rPr>
      </w:pPr>
      <w:r w:rsidRPr="00D75AC6">
        <w:rPr>
          <w:rFonts w:ascii="Diabetes UK Cheddar" w:hAnsi="Diabetes UK Cheddar"/>
          <w:b/>
          <w:color w:val="000066"/>
          <w:sz w:val="52"/>
          <w:szCs w:val="52"/>
        </w:rPr>
        <w:t>Diabetes UK – Research Committee and Research Funding Panels Declaration of Interests Form</w:t>
      </w:r>
    </w:p>
    <w:p w14:paraId="1DA235CE" w14:textId="77777777" w:rsidR="00075251" w:rsidRPr="00D75AC6" w:rsidRDefault="00075251" w:rsidP="00075251">
      <w:pPr>
        <w:tabs>
          <w:tab w:val="left" w:pos="2160"/>
        </w:tabs>
        <w:rPr>
          <w:rFonts w:ascii="Diabetes UK Cheddar" w:hAnsi="Diabetes UK Cheddar"/>
          <w:color w:val="000066"/>
          <w:sz w:val="52"/>
          <w:szCs w:val="52"/>
        </w:rPr>
      </w:pPr>
    </w:p>
    <w:p w14:paraId="72F6DD46"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As a member of the Diabetes Research Committee or a Research Funding Panel, you are required under Parts 17 and 18 of the Research Committee and Research Funding Panels Code of Conduct and Conflict of Interest Policy to register certain financial and other interests and the receipt of certain gifts and hospitality in the Register of Member’s Interests. This information will be used by Diabetes UK to identify any potential conflicts of interest arising in the provision of advice or funding recommendations to Diabetes UK. You will be asked to review and, if necessary, update your declarations at each meeting. Failure to make a complete and accurate disclosure may be considered a breach of the Code actionable under the Charity’s Standing Orders.</w:t>
      </w:r>
    </w:p>
    <w:p w14:paraId="0393C48A"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Please complete the form below and continue items on a separate sheet, if necessary. If you are unsure as to whether something should be declared or </w:t>
      </w:r>
      <w:proofErr w:type="gramStart"/>
      <w:r w:rsidRPr="00D75AC6">
        <w:rPr>
          <w:rFonts w:ascii="HelveticaNeueLT Std Lt" w:hAnsi="HelveticaNeueLT Std Lt"/>
          <w:color w:val="000066"/>
        </w:rPr>
        <w:t>not</w:t>
      </w:r>
      <w:proofErr w:type="gramEnd"/>
      <w:r w:rsidRPr="00D75AC6">
        <w:rPr>
          <w:rFonts w:ascii="HelveticaNeueLT Std Lt" w:hAnsi="HelveticaNeueLT Std Lt"/>
          <w:color w:val="000066"/>
        </w:rPr>
        <w:t xml:space="preserve"> please contact the Head of Research Funding (kamini.shah@diabetes.org.uk) for clarification.</w:t>
      </w:r>
    </w:p>
    <w:p w14:paraId="56E78A38" w14:textId="77777777" w:rsidR="00075251" w:rsidRPr="00D75AC6" w:rsidRDefault="00075251" w:rsidP="00075251">
      <w:pPr>
        <w:tabs>
          <w:tab w:val="left" w:pos="2160"/>
        </w:tabs>
        <w:rPr>
          <w:rFonts w:ascii="HelveticaNeueLT Std Lt" w:hAnsi="HelveticaNeueLT Std Lt"/>
          <w:color w:val="000066"/>
        </w:rPr>
      </w:pPr>
    </w:p>
    <w:p w14:paraId="0BAE6701" w14:textId="77777777" w:rsidR="00075251" w:rsidRPr="00D75AC6" w:rsidRDefault="00075251" w:rsidP="00075251">
      <w:pPr>
        <w:tabs>
          <w:tab w:val="left" w:pos="2160"/>
        </w:tabs>
        <w:rPr>
          <w:rFonts w:ascii="HelveticaNeueLT Std Lt" w:hAnsi="HelveticaNeueLT Std Lt"/>
          <w:i/>
          <w:color w:val="000066"/>
        </w:rPr>
      </w:pPr>
      <w:r w:rsidRPr="00D75AC6">
        <w:rPr>
          <w:rFonts w:ascii="HelveticaNeueLT Std Lt" w:hAnsi="HelveticaNeueLT Std Lt"/>
          <w:i/>
          <w:color w:val="000066"/>
        </w:rPr>
        <w:t xml:space="preserve">[This form is also intended for completion by </w:t>
      </w:r>
      <w:proofErr w:type="gramStart"/>
      <w:r w:rsidRPr="00D75AC6">
        <w:rPr>
          <w:rFonts w:ascii="HelveticaNeueLT Std Lt" w:hAnsi="HelveticaNeueLT Std Lt"/>
          <w:i/>
          <w:color w:val="000066"/>
        </w:rPr>
        <w:t>Non-Trustee</w:t>
      </w:r>
      <w:proofErr w:type="gramEnd"/>
      <w:r w:rsidRPr="00D75AC6">
        <w:rPr>
          <w:rFonts w:ascii="HelveticaNeueLT Std Lt" w:hAnsi="HelveticaNeueLT Std Lt"/>
          <w:i/>
          <w:color w:val="000066"/>
        </w:rPr>
        <w:t xml:space="preserve"> members of Board Committees and Chairs of Advisory Councils]</w:t>
      </w:r>
    </w:p>
    <w:p w14:paraId="3CB250FA" w14:textId="77777777" w:rsidR="00075251" w:rsidRPr="00D75AC6" w:rsidRDefault="00075251" w:rsidP="00075251">
      <w:pPr>
        <w:tabs>
          <w:tab w:val="left" w:pos="2160"/>
        </w:tabs>
        <w:rPr>
          <w:rFonts w:ascii="HelveticaNeueLT Std Lt" w:hAnsi="HelveticaNeueLT Std Lt"/>
          <w:color w:val="00006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567"/>
      </w:tblGrid>
      <w:tr w:rsidR="00D75AC6" w:rsidRPr="00D75AC6" w14:paraId="32F04CA6" w14:textId="77777777" w:rsidTr="002C075C">
        <w:tc>
          <w:tcPr>
            <w:tcW w:w="9828" w:type="dxa"/>
            <w:gridSpan w:val="2"/>
          </w:tcPr>
          <w:p w14:paraId="1FD968D4"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b/>
                <w:color w:val="000066"/>
              </w:rPr>
              <w:t>Name:</w:t>
            </w:r>
            <w:r w:rsidRPr="00D75AC6">
              <w:rPr>
                <w:rFonts w:ascii="HelveticaNeueLT Std Lt" w:hAnsi="HelveticaNeueLT Std Lt"/>
                <w:color w:val="000066"/>
              </w:rPr>
              <w:t xml:space="preserve">  </w:t>
            </w:r>
          </w:p>
          <w:p w14:paraId="729756F8" w14:textId="77777777" w:rsidR="00075251" w:rsidRPr="00D75AC6" w:rsidRDefault="00075251" w:rsidP="00075251">
            <w:pPr>
              <w:tabs>
                <w:tab w:val="left" w:pos="2160"/>
              </w:tabs>
              <w:rPr>
                <w:rFonts w:ascii="HelveticaNeueLT Std Lt" w:hAnsi="HelveticaNeueLT Std Lt"/>
                <w:i/>
                <w:color w:val="000066"/>
              </w:rPr>
            </w:pPr>
          </w:p>
        </w:tc>
      </w:tr>
      <w:tr w:rsidR="00D75AC6" w:rsidRPr="00D75AC6" w14:paraId="38D239FE" w14:textId="77777777" w:rsidTr="002C075C">
        <w:tc>
          <w:tcPr>
            <w:tcW w:w="4261" w:type="dxa"/>
          </w:tcPr>
          <w:p w14:paraId="47B94D27" w14:textId="77777777" w:rsidR="00075251" w:rsidRPr="00D75AC6" w:rsidRDefault="00075251" w:rsidP="00075251">
            <w:pPr>
              <w:tabs>
                <w:tab w:val="left" w:pos="2160"/>
              </w:tabs>
              <w:rPr>
                <w:rFonts w:ascii="HelveticaNeueLT Std Lt" w:hAnsi="HelveticaNeueLT Std Lt"/>
                <w:b/>
                <w:color w:val="000066"/>
              </w:rPr>
            </w:pPr>
            <w:r w:rsidRPr="00D75AC6">
              <w:rPr>
                <w:rFonts w:ascii="HelveticaNeueLT Std Lt" w:hAnsi="HelveticaNeueLT Std Lt"/>
                <w:b/>
                <w:color w:val="000066"/>
              </w:rPr>
              <w:t>Category</w:t>
            </w:r>
          </w:p>
          <w:p w14:paraId="2AD1AAA2" w14:textId="77777777" w:rsidR="00075251" w:rsidRPr="00D75AC6" w:rsidRDefault="00075251" w:rsidP="00075251">
            <w:pPr>
              <w:tabs>
                <w:tab w:val="left" w:pos="2160"/>
              </w:tabs>
              <w:rPr>
                <w:rFonts w:ascii="HelveticaNeueLT Std Lt" w:hAnsi="HelveticaNeueLT Std Lt"/>
                <w:color w:val="000066"/>
              </w:rPr>
            </w:pPr>
          </w:p>
        </w:tc>
        <w:tc>
          <w:tcPr>
            <w:tcW w:w="5567" w:type="dxa"/>
          </w:tcPr>
          <w:p w14:paraId="488BDE0B" w14:textId="77777777" w:rsidR="00075251" w:rsidRPr="00D75AC6" w:rsidRDefault="00075251" w:rsidP="00075251">
            <w:pPr>
              <w:tabs>
                <w:tab w:val="left" w:pos="2160"/>
              </w:tabs>
              <w:rPr>
                <w:rFonts w:ascii="HelveticaNeueLT Std Lt" w:hAnsi="HelveticaNeueLT Std Lt"/>
                <w:i/>
                <w:color w:val="000066"/>
              </w:rPr>
            </w:pPr>
            <w:r w:rsidRPr="00D75AC6">
              <w:rPr>
                <w:rFonts w:ascii="HelveticaNeueLT Std Lt" w:hAnsi="HelveticaNeueLT Std Lt"/>
                <w:i/>
                <w:color w:val="000066"/>
              </w:rPr>
              <w:t>Please give details of the interest and whether it applies to yourself, or where appropriate, a member of your immediate family, connected persons or some other close personal connection, and the name of the person and their relationship to you, if the interest does not relate to yourself.</w:t>
            </w:r>
          </w:p>
        </w:tc>
      </w:tr>
      <w:tr w:rsidR="00D75AC6" w:rsidRPr="00D75AC6" w14:paraId="7A94B503" w14:textId="77777777" w:rsidTr="002C075C">
        <w:tc>
          <w:tcPr>
            <w:tcW w:w="4261" w:type="dxa"/>
          </w:tcPr>
          <w:p w14:paraId="7407919F"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Current employment and any previous employment in which you continue to have a financial interest.</w:t>
            </w:r>
          </w:p>
          <w:p w14:paraId="616A847C" w14:textId="77777777" w:rsidR="00075251" w:rsidRPr="00D75AC6" w:rsidRDefault="00075251" w:rsidP="00075251">
            <w:pPr>
              <w:tabs>
                <w:tab w:val="left" w:pos="2160"/>
              </w:tabs>
              <w:rPr>
                <w:rFonts w:ascii="HelveticaNeueLT Std Lt" w:hAnsi="HelveticaNeueLT Std Lt"/>
                <w:color w:val="000066"/>
              </w:rPr>
            </w:pPr>
          </w:p>
          <w:p w14:paraId="4E696F79" w14:textId="77777777" w:rsidR="00075251" w:rsidRPr="00D75AC6" w:rsidRDefault="00075251" w:rsidP="00075251">
            <w:pPr>
              <w:tabs>
                <w:tab w:val="left" w:pos="2160"/>
              </w:tabs>
              <w:rPr>
                <w:rFonts w:ascii="HelveticaNeueLT Std Lt" w:hAnsi="HelveticaNeueLT Std Lt"/>
                <w:color w:val="000066"/>
              </w:rPr>
            </w:pPr>
          </w:p>
          <w:p w14:paraId="3DE65A69" w14:textId="77777777" w:rsidR="00075251" w:rsidRPr="00D75AC6" w:rsidRDefault="00075251" w:rsidP="00075251">
            <w:pPr>
              <w:tabs>
                <w:tab w:val="left" w:pos="2160"/>
              </w:tabs>
              <w:rPr>
                <w:rFonts w:ascii="HelveticaNeueLT Std Lt" w:hAnsi="HelveticaNeueLT Std Lt"/>
                <w:color w:val="000066"/>
              </w:rPr>
            </w:pPr>
          </w:p>
          <w:p w14:paraId="492745BC" w14:textId="77777777" w:rsidR="00075251" w:rsidRPr="00D75AC6" w:rsidRDefault="00075251" w:rsidP="00075251">
            <w:pPr>
              <w:tabs>
                <w:tab w:val="left" w:pos="2160"/>
              </w:tabs>
              <w:rPr>
                <w:rFonts w:ascii="HelveticaNeueLT Std Lt" w:hAnsi="HelveticaNeueLT Std Lt"/>
                <w:color w:val="000066"/>
              </w:rPr>
            </w:pPr>
          </w:p>
        </w:tc>
        <w:tc>
          <w:tcPr>
            <w:tcW w:w="5567" w:type="dxa"/>
          </w:tcPr>
          <w:p w14:paraId="02AB241A" w14:textId="77777777" w:rsidR="00075251" w:rsidRPr="00D75AC6" w:rsidRDefault="00075251" w:rsidP="00075251">
            <w:pPr>
              <w:tabs>
                <w:tab w:val="left" w:pos="2160"/>
              </w:tabs>
              <w:rPr>
                <w:rFonts w:ascii="HelveticaNeueLT Std Lt" w:hAnsi="HelveticaNeueLT Std Lt"/>
                <w:color w:val="000066"/>
              </w:rPr>
            </w:pPr>
          </w:p>
        </w:tc>
      </w:tr>
      <w:tr w:rsidR="00D75AC6" w:rsidRPr="00D75AC6" w14:paraId="05A9A676" w14:textId="77777777" w:rsidTr="002C075C">
        <w:tc>
          <w:tcPr>
            <w:tcW w:w="4261" w:type="dxa"/>
          </w:tcPr>
          <w:p w14:paraId="35F11D71"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Any business or consultancy interests (actual or planned) that you consider should be declared in the interests of transparency. </w:t>
            </w:r>
          </w:p>
          <w:p w14:paraId="7E035170" w14:textId="77777777" w:rsidR="00075251" w:rsidRPr="00D75AC6" w:rsidRDefault="00075251" w:rsidP="00075251">
            <w:pPr>
              <w:tabs>
                <w:tab w:val="left" w:pos="2160"/>
              </w:tabs>
              <w:rPr>
                <w:rFonts w:ascii="HelveticaNeueLT Std Lt" w:hAnsi="HelveticaNeueLT Std Lt"/>
                <w:i/>
                <w:color w:val="000066"/>
              </w:rPr>
            </w:pPr>
            <w:r w:rsidRPr="00D75AC6">
              <w:rPr>
                <w:rFonts w:ascii="HelveticaNeueLT Std Lt" w:hAnsi="HelveticaNeueLT Std Lt"/>
                <w:i/>
                <w:color w:val="000066"/>
              </w:rPr>
              <w:t>[</w:t>
            </w:r>
            <w:r w:rsidRPr="00D75AC6">
              <w:rPr>
                <w:rFonts w:ascii="HelveticaNeueLT Std Lt" w:hAnsi="HelveticaNeueLT Std Lt"/>
                <w:i/>
                <w:color w:val="000066"/>
                <w:u w:val="single"/>
              </w:rPr>
              <w:t>NOTE</w:t>
            </w:r>
            <w:r w:rsidRPr="00D75AC6">
              <w:rPr>
                <w:rFonts w:ascii="HelveticaNeueLT Std Lt" w:hAnsi="HelveticaNeueLT Std Lt"/>
                <w:i/>
                <w:color w:val="000066"/>
              </w:rPr>
              <w:t>: please seek advice from the Head of Research Funding if you are unclear on what to declare under this section]</w:t>
            </w:r>
          </w:p>
          <w:p w14:paraId="60582A46" w14:textId="77777777" w:rsidR="00075251" w:rsidRPr="00D75AC6" w:rsidRDefault="00075251" w:rsidP="00075251">
            <w:pPr>
              <w:tabs>
                <w:tab w:val="left" w:pos="2160"/>
              </w:tabs>
              <w:rPr>
                <w:rFonts w:ascii="HelveticaNeueLT Std Lt" w:hAnsi="HelveticaNeueLT Std Lt"/>
                <w:color w:val="000066"/>
              </w:rPr>
            </w:pPr>
          </w:p>
          <w:p w14:paraId="315AB18C" w14:textId="77777777" w:rsidR="00075251" w:rsidRPr="00D75AC6" w:rsidRDefault="00075251" w:rsidP="00075251">
            <w:pPr>
              <w:tabs>
                <w:tab w:val="left" w:pos="2160"/>
              </w:tabs>
              <w:rPr>
                <w:rFonts w:ascii="HelveticaNeueLT Std Lt" w:hAnsi="HelveticaNeueLT Std Lt"/>
                <w:color w:val="000066"/>
              </w:rPr>
            </w:pPr>
          </w:p>
          <w:p w14:paraId="7F5A13D5" w14:textId="77777777" w:rsidR="00075251" w:rsidRPr="00D75AC6" w:rsidRDefault="00075251" w:rsidP="00075251">
            <w:pPr>
              <w:tabs>
                <w:tab w:val="left" w:pos="2160"/>
              </w:tabs>
              <w:rPr>
                <w:rFonts w:ascii="HelveticaNeueLT Std Lt" w:hAnsi="HelveticaNeueLT Std Lt"/>
                <w:color w:val="000066"/>
              </w:rPr>
            </w:pPr>
          </w:p>
          <w:p w14:paraId="3DB7D9A0" w14:textId="77777777" w:rsidR="00075251" w:rsidRPr="00D75AC6" w:rsidRDefault="00075251" w:rsidP="00075251">
            <w:pPr>
              <w:tabs>
                <w:tab w:val="left" w:pos="2160"/>
              </w:tabs>
              <w:rPr>
                <w:rFonts w:ascii="HelveticaNeueLT Std Lt" w:hAnsi="HelveticaNeueLT Std Lt"/>
                <w:color w:val="000066"/>
              </w:rPr>
            </w:pPr>
          </w:p>
        </w:tc>
        <w:tc>
          <w:tcPr>
            <w:tcW w:w="5567" w:type="dxa"/>
          </w:tcPr>
          <w:p w14:paraId="5124A3B8" w14:textId="77777777" w:rsidR="00075251" w:rsidRPr="00D75AC6" w:rsidRDefault="00075251" w:rsidP="00075251">
            <w:pPr>
              <w:tabs>
                <w:tab w:val="left" w:pos="2160"/>
              </w:tabs>
              <w:rPr>
                <w:rFonts w:ascii="HelveticaNeueLT Std Lt" w:hAnsi="HelveticaNeueLT Std Lt"/>
                <w:color w:val="000066"/>
              </w:rPr>
            </w:pPr>
          </w:p>
        </w:tc>
      </w:tr>
      <w:tr w:rsidR="00D75AC6" w:rsidRPr="00D75AC6" w14:paraId="58063633" w14:textId="77777777" w:rsidTr="002C075C">
        <w:tc>
          <w:tcPr>
            <w:tcW w:w="4261" w:type="dxa"/>
          </w:tcPr>
          <w:p w14:paraId="58639D76"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Appointments (voluntary or otherwise), </w:t>
            </w:r>
            <w:proofErr w:type="gramStart"/>
            <w:r w:rsidRPr="00D75AC6">
              <w:rPr>
                <w:rFonts w:ascii="HelveticaNeueLT Std Lt" w:hAnsi="HelveticaNeueLT Std Lt"/>
                <w:color w:val="000066"/>
              </w:rPr>
              <w:t>e.g.</w:t>
            </w:r>
            <w:proofErr w:type="gramEnd"/>
            <w:r w:rsidRPr="00D75AC6">
              <w:rPr>
                <w:rFonts w:ascii="HelveticaNeueLT Std Lt" w:hAnsi="HelveticaNeueLT Std Lt"/>
                <w:color w:val="000066"/>
              </w:rPr>
              <w:t xml:space="preserve"> trusteeships, directorships, local authority membership, tribunals etc.</w:t>
            </w:r>
          </w:p>
          <w:p w14:paraId="009C923C" w14:textId="77777777" w:rsidR="00075251" w:rsidRPr="00D75AC6" w:rsidRDefault="00075251" w:rsidP="00075251">
            <w:pPr>
              <w:tabs>
                <w:tab w:val="left" w:pos="2160"/>
              </w:tabs>
              <w:rPr>
                <w:rFonts w:ascii="HelveticaNeueLT Std Lt" w:hAnsi="HelveticaNeueLT Std Lt"/>
                <w:color w:val="000066"/>
              </w:rPr>
            </w:pPr>
          </w:p>
          <w:p w14:paraId="11A2BD86" w14:textId="77777777" w:rsidR="00075251" w:rsidRPr="00D75AC6" w:rsidRDefault="00075251" w:rsidP="00075251">
            <w:pPr>
              <w:tabs>
                <w:tab w:val="left" w:pos="2160"/>
              </w:tabs>
              <w:rPr>
                <w:rFonts w:ascii="HelveticaNeueLT Std Lt" w:hAnsi="HelveticaNeueLT Std Lt"/>
                <w:color w:val="000066"/>
              </w:rPr>
            </w:pPr>
          </w:p>
        </w:tc>
        <w:tc>
          <w:tcPr>
            <w:tcW w:w="5567" w:type="dxa"/>
          </w:tcPr>
          <w:p w14:paraId="2B4D7A39" w14:textId="77777777" w:rsidR="00075251" w:rsidRPr="00D75AC6" w:rsidRDefault="00075251" w:rsidP="00075251">
            <w:pPr>
              <w:tabs>
                <w:tab w:val="left" w:pos="2160"/>
              </w:tabs>
              <w:rPr>
                <w:rFonts w:ascii="HelveticaNeueLT Std Lt" w:hAnsi="HelveticaNeueLT Std Lt"/>
                <w:color w:val="000066"/>
              </w:rPr>
            </w:pPr>
          </w:p>
          <w:p w14:paraId="5656B90E" w14:textId="77777777" w:rsidR="00075251" w:rsidRPr="00D75AC6" w:rsidRDefault="00075251" w:rsidP="00075251">
            <w:pPr>
              <w:tabs>
                <w:tab w:val="left" w:pos="2160"/>
              </w:tabs>
              <w:rPr>
                <w:rFonts w:ascii="HelveticaNeueLT Std Lt" w:hAnsi="HelveticaNeueLT Std Lt"/>
                <w:color w:val="000066"/>
              </w:rPr>
            </w:pPr>
          </w:p>
        </w:tc>
      </w:tr>
      <w:tr w:rsidR="00D75AC6" w:rsidRPr="00D75AC6" w14:paraId="2F2900A9" w14:textId="77777777" w:rsidTr="002C075C">
        <w:tc>
          <w:tcPr>
            <w:tcW w:w="4261" w:type="dxa"/>
          </w:tcPr>
          <w:p w14:paraId="015A1819"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Membership of any professional bodies, special interest groups or mutual support organisations.</w:t>
            </w:r>
          </w:p>
          <w:p w14:paraId="785B3B30" w14:textId="77777777" w:rsidR="00075251" w:rsidRPr="00D75AC6" w:rsidRDefault="00075251" w:rsidP="00075251">
            <w:pPr>
              <w:tabs>
                <w:tab w:val="left" w:pos="2160"/>
              </w:tabs>
              <w:rPr>
                <w:rFonts w:ascii="HelveticaNeueLT Std Lt" w:hAnsi="HelveticaNeueLT Std Lt"/>
                <w:color w:val="000066"/>
              </w:rPr>
            </w:pPr>
          </w:p>
          <w:p w14:paraId="5EFAA4E9" w14:textId="77777777" w:rsidR="00075251" w:rsidRPr="00D75AC6" w:rsidRDefault="00075251" w:rsidP="00075251">
            <w:pPr>
              <w:tabs>
                <w:tab w:val="left" w:pos="2160"/>
              </w:tabs>
              <w:rPr>
                <w:rFonts w:ascii="HelveticaNeueLT Std Lt" w:hAnsi="HelveticaNeueLT Std Lt"/>
                <w:color w:val="000066"/>
              </w:rPr>
            </w:pPr>
          </w:p>
          <w:p w14:paraId="5095696B" w14:textId="77777777" w:rsidR="00075251" w:rsidRPr="00D75AC6" w:rsidRDefault="00075251" w:rsidP="00075251">
            <w:pPr>
              <w:tabs>
                <w:tab w:val="left" w:pos="2160"/>
              </w:tabs>
              <w:rPr>
                <w:rFonts w:ascii="HelveticaNeueLT Std Lt" w:hAnsi="HelveticaNeueLT Std Lt"/>
                <w:color w:val="000066"/>
              </w:rPr>
            </w:pPr>
          </w:p>
        </w:tc>
        <w:tc>
          <w:tcPr>
            <w:tcW w:w="5567" w:type="dxa"/>
          </w:tcPr>
          <w:p w14:paraId="0EFA017F" w14:textId="77777777" w:rsidR="00075251" w:rsidRPr="00D75AC6" w:rsidRDefault="00075251" w:rsidP="00075251">
            <w:pPr>
              <w:tabs>
                <w:tab w:val="left" w:pos="2160"/>
              </w:tabs>
              <w:rPr>
                <w:rFonts w:ascii="HelveticaNeueLT Std Lt" w:hAnsi="HelveticaNeueLT Std Lt"/>
                <w:color w:val="000066"/>
              </w:rPr>
            </w:pPr>
          </w:p>
          <w:p w14:paraId="28180D86" w14:textId="77777777" w:rsidR="00075251" w:rsidRPr="00D75AC6" w:rsidRDefault="00075251" w:rsidP="00075251">
            <w:pPr>
              <w:tabs>
                <w:tab w:val="left" w:pos="2160"/>
              </w:tabs>
              <w:rPr>
                <w:rFonts w:ascii="HelveticaNeueLT Std Lt" w:hAnsi="HelveticaNeueLT Std Lt"/>
                <w:color w:val="000066"/>
              </w:rPr>
            </w:pPr>
          </w:p>
          <w:p w14:paraId="3DCBA3D9" w14:textId="77777777" w:rsidR="00075251" w:rsidRPr="00D75AC6" w:rsidRDefault="00075251" w:rsidP="00075251">
            <w:pPr>
              <w:tabs>
                <w:tab w:val="left" w:pos="2160"/>
              </w:tabs>
              <w:rPr>
                <w:rFonts w:ascii="HelveticaNeueLT Std Lt" w:hAnsi="HelveticaNeueLT Std Lt"/>
                <w:color w:val="000066"/>
              </w:rPr>
            </w:pPr>
          </w:p>
          <w:p w14:paraId="48599153" w14:textId="77777777" w:rsidR="00075251" w:rsidRPr="00D75AC6" w:rsidRDefault="00075251" w:rsidP="00075251">
            <w:pPr>
              <w:tabs>
                <w:tab w:val="left" w:pos="2160"/>
              </w:tabs>
              <w:rPr>
                <w:rFonts w:ascii="HelveticaNeueLT Std Lt" w:hAnsi="HelveticaNeueLT Std Lt"/>
                <w:color w:val="000066"/>
              </w:rPr>
            </w:pPr>
          </w:p>
        </w:tc>
      </w:tr>
      <w:tr w:rsidR="00D75AC6" w:rsidRPr="00D75AC6" w14:paraId="75D6DD15" w14:textId="77777777" w:rsidTr="002C075C">
        <w:trPr>
          <w:trHeight w:val="2113"/>
        </w:trPr>
        <w:tc>
          <w:tcPr>
            <w:tcW w:w="4261" w:type="dxa"/>
          </w:tcPr>
          <w:p w14:paraId="530B0F43" w14:textId="77777777" w:rsidR="00075251" w:rsidRPr="00D75AC6" w:rsidRDefault="00075251" w:rsidP="00075251">
            <w:pPr>
              <w:tabs>
                <w:tab w:val="left" w:pos="2160"/>
              </w:tabs>
              <w:rPr>
                <w:rFonts w:ascii="HelveticaNeueLT Std Lt" w:hAnsi="HelveticaNeueLT Std Lt"/>
                <w:color w:val="000066"/>
              </w:rPr>
            </w:pPr>
          </w:p>
          <w:p w14:paraId="6A555C32"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Investments in unlisted companies, partnerships and other forms of business, major shareholdings (exceeding the value of £10,000 or one per cent of the total issued share capital of that company, whichever is the lower) and beneficial interests.</w:t>
            </w:r>
          </w:p>
        </w:tc>
        <w:tc>
          <w:tcPr>
            <w:tcW w:w="5567" w:type="dxa"/>
          </w:tcPr>
          <w:p w14:paraId="67BEE8B7" w14:textId="77777777" w:rsidR="00075251" w:rsidRPr="00D75AC6" w:rsidRDefault="00075251" w:rsidP="00075251">
            <w:pPr>
              <w:tabs>
                <w:tab w:val="left" w:pos="2160"/>
              </w:tabs>
              <w:rPr>
                <w:rFonts w:ascii="HelveticaNeueLT Std Lt" w:hAnsi="HelveticaNeueLT Std Lt"/>
                <w:color w:val="000066"/>
              </w:rPr>
            </w:pPr>
          </w:p>
          <w:p w14:paraId="21F2ACAB" w14:textId="77777777" w:rsidR="00075251" w:rsidRPr="00D75AC6" w:rsidRDefault="00075251" w:rsidP="00075251">
            <w:pPr>
              <w:tabs>
                <w:tab w:val="left" w:pos="2160"/>
              </w:tabs>
              <w:rPr>
                <w:rFonts w:ascii="HelveticaNeueLT Std Lt" w:hAnsi="HelveticaNeueLT Std Lt"/>
                <w:color w:val="000066"/>
              </w:rPr>
            </w:pPr>
          </w:p>
        </w:tc>
      </w:tr>
      <w:tr w:rsidR="00D75AC6" w:rsidRPr="00D75AC6" w14:paraId="172C2D38" w14:textId="77777777" w:rsidTr="002C075C">
        <w:tc>
          <w:tcPr>
            <w:tcW w:w="4261" w:type="dxa"/>
          </w:tcPr>
          <w:p w14:paraId="4EEC5AFA"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Gifts or hospitality offered to you by external bodies and whether this was declined or accepted in the last twelve months.</w:t>
            </w:r>
          </w:p>
          <w:p w14:paraId="5C6AF578" w14:textId="77777777" w:rsidR="00075251" w:rsidRPr="00D75AC6" w:rsidRDefault="00075251" w:rsidP="00075251">
            <w:pPr>
              <w:tabs>
                <w:tab w:val="left" w:pos="2160"/>
              </w:tabs>
              <w:rPr>
                <w:rFonts w:ascii="HelveticaNeueLT Std Lt" w:hAnsi="HelveticaNeueLT Std Lt"/>
                <w:color w:val="000066"/>
              </w:rPr>
            </w:pPr>
          </w:p>
          <w:p w14:paraId="0E57F5D5" w14:textId="77777777" w:rsidR="00075251" w:rsidRPr="00D75AC6" w:rsidRDefault="00075251" w:rsidP="00075251">
            <w:pPr>
              <w:tabs>
                <w:tab w:val="left" w:pos="2160"/>
              </w:tabs>
              <w:rPr>
                <w:rFonts w:ascii="HelveticaNeueLT Std Lt" w:hAnsi="HelveticaNeueLT Std Lt"/>
                <w:color w:val="000066"/>
              </w:rPr>
            </w:pPr>
          </w:p>
        </w:tc>
        <w:tc>
          <w:tcPr>
            <w:tcW w:w="5567" w:type="dxa"/>
          </w:tcPr>
          <w:p w14:paraId="5F7E9BCF" w14:textId="77777777" w:rsidR="00075251" w:rsidRPr="00D75AC6" w:rsidRDefault="00075251" w:rsidP="00075251">
            <w:pPr>
              <w:tabs>
                <w:tab w:val="left" w:pos="2160"/>
              </w:tabs>
              <w:rPr>
                <w:rFonts w:ascii="HelveticaNeueLT Std Lt" w:hAnsi="HelveticaNeueLT Std Lt"/>
                <w:color w:val="000066"/>
              </w:rPr>
            </w:pPr>
          </w:p>
        </w:tc>
      </w:tr>
      <w:tr w:rsidR="00D75AC6" w:rsidRPr="00D75AC6" w14:paraId="7B7BEC29" w14:textId="77777777" w:rsidTr="002C075C">
        <w:tc>
          <w:tcPr>
            <w:tcW w:w="4261" w:type="dxa"/>
          </w:tcPr>
          <w:p w14:paraId="14CF68BB"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Do you use, or care for a user of the organisation’s services?</w:t>
            </w:r>
          </w:p>
          <w:p w14:paraId="73F187ED" w14:textId="77777777" w:rsidR="00075251" w:rsidRPr="00D75AC6" w:rsidRDefault="00075251" w:rsidP="00075251">
            <w:pPr>
              <w:tabs>
                <w:tab w:val="left" w:pos="2160"/>
              </w:tabs>
              <w:rPr>
                <w:rFonts w:ascii="HelveticaNeueLT Std Lt" w:hAnsi="HelveticaNeueLT Std Lt"/>
                <w:color w:val="000066"/>
              </w:rPr>
            </w:pPr>
          </w:p>
          <w:p w14:paraId="13F87F91" w14:textId="77777777" w:rsidR="00075251" w:rsidRPr="00D75AC6" w:rsidRDefault="00075251" w:rsidP="00075251">
            <w:pPr>
              <w:tabs>
                <w:tab w:val="left" w:pos="2160"/>
              </w:tabs>
              <w:rPr>
                <w:rFonts w:ascii="HelveticaNeueLT Std Lt" w:hAnsi="HelveticaNeueLT Std Lt"/>
                <w:color w:val="000066"/>
              </w:rPr>
            </w:pPr>
          </w:p>
        </w:tc>
        <w:tc>
          <w:tcPr>
            <w:tcW w:w="5567" w:type="dxa"/>
          </w:tcPr>
          <w:p w14:paraId="3F42A9E1" w14:textId="77777777" w:rsidR="00075251" w:rsidRPr="00D75AC6" w:rsidRDefault="00075251" w:rsidP="00075251">
            <w:pPr>
              <w:tabs>
                <w:tab w:val="left" w:pos="2160"/>
              </w:tabs>
              <w:rPr>
                <w:rFonts w:ascii="HelveticaNeueLT Std Lt" w:hAnsi="HelveticaNeueLT Std Lt"/>
                <w:color w:val="000066"/>
              </w:rPr>
            </w:pPr>
          </w:p>
        </w:tc>
      </w:tr>
      <w:tr w:rsidR="00D75AC6" w:rsidRPr="00D75AC6" w14:paraId="2F5CDC09" w14:textId="77777777" w:rsidTr="002C075C">
        <w:tc>
          <w:tcPr>
            <w:tcW w:w="4261" w:type="dxa"/>
          </w:tcPr>
          <w:p w14:paraId="5C1FCF6A"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Any contractual relationship with the charity or its subsidiary.</w:t>
            </w:r>
          </w:p>
          <w:p w14:paraId="4B64EC59" w14:textId="77777777" w:rsidR="00075251" w:rsidRPr="00D75AC6" w:rsidRDefault="00075251" w:rsidP="00075251">
            <w:pPr>
              <w:tabs>
                <w:tab w:val="left" w:pos="2160"/>
              </w:tabs>
              <w:rPr>
                <w:rFonts w:ascii="HelveticaNeueLT Std Lt" w:hAnsi="HelveticaNeueLT Std Lt"/>
                <w:color w:val="000066"/>
              </w:rPr>
            </w:pPr>
          </w:p>
          <w:p w14:paraId="79CC002C" w14:textId="77777777" w:rsidR="00075251" w:rsidRPr="00D75AC6" w:rsidRDefault="00075251" w:rsidP="00075251">
            <w:pPr>
              <w:tabs>
                <w:tab w:val="left" w:pos="2160"/>
              </w:tabs>
              <w:rPr>
                <w:rFonts w:ascii="HelveticaNeueLT Std Lt" w:hAnsi="HelveticaNeueLT Std Lt"/>
                <w:color w:val="000066"/>
              </w:rPr>
            </w:pPr>
          </w:p>
          <w:p w14:paraId="222FA321" w14:textId="77777777" w:rsidR="00075251" w:rsidRPr="00D75AC6" w:rsidRDefault="00075251" w:rsidP="00075251">
            <w:pPr>
              <w:tabs>
                <w:tab w:val="left" w:pos="2160"/>
              </w:tabs>
              <w:rPr>
                <w:rFonts w:ascii="HelveticaNeueLT Std Lt" w:hAnsi="HelveticaNeueLT Std Lt"/>
                <w:color w:val="000066"/>
              </w:rPr>
            </w:pPr>
          </w:p>
          <w:p w14:paraId="1891E84E" w14:textId="77777777" w:rsidR="00075251" w:rsidRPr="00D75AC6" w:rsidRDefault="00075251" w:rsidP="00075251">
            <w:pPr>
              <w:tabs>
                <w:tab w:val="left" w:pos="2160"/>
              </w:tabs>
              <w:rPr>
                <w:rFonts w:ascii="HelveticaNeueLT Std Lt" w:hAnsi="HelveticaNeueLT Std Lt"/>
                <w:color w:val="000066"/>
              </w:rPr>
            </w:pPr>
          </w:p>
        </w:tc>
        <w:tc>
          <w:tcPr>
            <w:tcW w:w="5567" w:type="dxa"/>
          </w:tcPr>
          <w:p w14:paraId="3089BE78" w14:textId="77777777" w:rsidR="00075251" w:rsidRPr="00D75AC6" w:rsidRDefault="00075251" w:rsidP="00075251">
            <w:pPr>
              <w:tabs>
                <w:tab w:val="left" w:pos="2160"/>
              </w:tabs>
              <w:rPr>
                <w:rFonts w:ascii="HelveticaNeueLT Std Lt" w:hAnsi="HelveticaNeueLT Std Lt"/>
                <w:color w:val="000066"/>
              </w:rPr>
            </w:pPr>
          </w:p>
        </w:tc>
      </w:tr>
      <w:tr w:rsidR="00075251" w:rsidRPr="00D75AC6" w14:paraId="7F1CB617" w14:textId="77777777" w:rsidTr="002C075C">
        <w:trPr>
          <w:trHeight w:val="1341"/>
        </w:trPr>
        <w:tc>
          <w:tcPr>
            <w:tcW w:w="4261" w:type="dxa"/>
          </w:tcPr>
          <w:p w14:paraId="187201F7"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Any potential conflicts that are not covered above.</w:t>
            </w:r>
          </w:p>
          <w:p w14:paraId="68C21926" w14:textId="77777777" w:rsidR="00075251" w:rsidRPr="00D75AC6" w:rsidRDefault="00075251" w:rsidP="00075251">
            <w:pPr>
              <w:tabs>
                <w:tab w:val="left" w:pos="2160"/>
              </w:tabs>
              <w:rPr>
                <w:rFonts w:ascii="HelveticaNeueLT Std Lt" w:hAnsi="HelveticaNeueLT Std Lt"/>
                <w:color w:val="000066"/>
              </w:rPr>
            </w:pPr>
          </w:p>
          <w:p w14:paraId="794BBE63" w14:textId="77777777" w:rsidR="00075251" w:rsidRPr="00D75AC6" w:rsidRDefault="00075251" w:rsidP="00075251">
            <w:pPr>
              <w:tabs>
                <w:tab w:val="left" w:pos="2160"/>
              </w:tabs>
              <w:rPr>
                <w:rFonts w:ascii="HelveticaNeueLT Std Lt" w:hAnsi="HelveticaNeueLT Std Lt"/>
                <w:color w:val="000066"/>
              </w:rPr>
            </w:pPr>
          </w:p>
        </w:tc>
        <w:tc>
          <w:tcPr>
            <w:tcW w:w="5567" w:type="dxa"/>
          </w:tcPr>
          <w:p w14:paraId="69D3D845" w14:textId="77777777" w:rsidR="00075251" w:rsidRPr="00D75AC6" w:rsidRDefault="00075251" w:rsidP="00075251">
            <w:pPr>
              <w:tabs>
                <w:tab w:val="left" w:pos="2160"/>
              </w:tabs>
              <w:rPr>
                <w:rFonts w:ascii="HelveticaNeueLT Std Lt" w:hAnsi="HelveticaNeueLT Std Lt"/>
                <w:color w:val="000066"/>
              </w:rPr>
            </w:pPr>
          </w:p>
        </w:tc>
      </w:tr>
    </w:tbl>
    <w:p w14:paraId="0B828732" w14:textId="77777777" w:rsidR="00075251" w:rsidRPr="00D75AC6" w:rsidRDefault="00075251" w:rsidP="00075251">
      <w:pPr>
        <w:tabs>
          <w:tab w:val="left" w:pos="2160"/>
        </w:tabs>
        <w:rPr>
          <w:rFonts w:ascii="HelveticaNeueLT Std Lt" w:hAnsi="HelveticaNeueLT Std Lt"/>
          <w:color w:val="000066"/>
        </w:rPr>
      </w:pPr>
    </w:p>
    <w:p w14:paraId="29893FF0"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To the best of my knowledge, the above information is complete and correct. I undertake to update as necessary the information provided on an annual basis, and within 28 days of my becoming aware of any change to this information. I give my </w:t>
      </w:r>
      <w:r w:rsidRPr="00D75AC6">
        <w:rPr>
          <w:rFonts w:ascii="HelveticaNeueLT Std Lt" w:hAnsi="HelveticaNeueLT Std Lt"/>
          <w:color w:val="000066"/>
        </w:rPr>
        <w:lastRenderedPageBreak/>
        <w:t>consent for it to be used for the purposes described in the conflicts of interest policy and for no other purpose.</w:t>
      </w:r>
    </w:p>
    <w:p w14:paraId="1166AB90" w14:textId="77777777" w:rsidR="00075251" w:rsidRPr="00D75AC6" w:rsidRDefault="00075251" w:rsidP="00075251">
      <w:pPr>
        <w:tabs>
          <w:tab w:val="left" w:pos="2160"/>
        </w:tabs>
        <w:rPr>
          <w:rFonts w:ascii="HelveticaNeueLT Std Lt" w:hAnsi="HelveticaNeueLT Std Lt"/>
          <w:color w:val="000066"/>
        </w:rPr>
      </w:pPr>
    </w:p>
    <w:p w14:paraId="2AD070D5"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Signed: </w:t>
      </w:r>
    </w:p>
    <w:p w14:paraId="198553BA" w14:textId="77777777" w:rsidR="00075251" w:rsidRPr="00D75AC6" w:rsidRDefault="00075251" w:rsidP="00075251">
      <w:pPr>
        <w:tabs>
          <w:tab w:val="left" w:pos="2160"/>
        </w:tabs>
        <w:rPr>
          <w:rFonts w:ascii="HelveticaNeueLT Std Lt" w:hAnsi="HelveticaNeueLT Std Lt"/>
          <w:color w:val="000066"/>
        </w:rPr>
      </w:pPr>
    </w:p>
    <w:p w14:paraId="2AE9D0D3"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Position: </w:t>
      </w:r>
    </w:p>
    <w:p w14:paraId="66FD08B7" w14:textId="77777777" w:rsidR="00075251" w:rsidRPr="00D75AC6" w:rsidRDefault="00075251" w:rsidP="00075251">
      <w:pPr>
        <w:tabs>
          <w:tab w:val="left" w:pos="2160"/>
        </w:tabs>
        <w:rPr>
          <w:rFonts w:ascii="HelveticaNeueLT Std Lt" w:hAnsi="HelveticaNeueLT Std Lt"/>
          <w:color w:val="000066"/>
        </w:rPr>
      </w:pPr>
    </w:p>
    <w:p w14:paraId="14443B0F"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Date: </w:t>
      </w:r>
    </w:p>
    <w:p w14:paraId="189A7B7A" w14:textId="77777777" w:rsidR="00075251" w:rsidRPr="00D75AC6" w:rsidRDefault="00075251" w:rsidP="00075251">
      <w:pPr>
        <w:tabs>
          <w:tab w:val="left" w:pos="2160"/>
        </w:tabs>
        <w:rPr>
          <w:rFonts w:ascii="HelveticaNeueLT Std Lt" w:hAnsi="HelveticaNeueLT Std Lt"/>
          <w:color w:val="000066"/>
        </w:rPr>
      </w:pPr>
    </w:p>
    <w:p w14:paraId="797FC6AB" w14:textId="77777777" w:rsidR="00075251" w:rsidRPr="00D75AC6" w:rsidRDefault="00075251" w:rsidP="00075251">
      <w:pPr>
        <w:tabs>
          <w:tab w:val="left" w:pos="2160"/>
        </w:tabs>
        <w:rPr>
          <w:rFonts w:ascii="HelveticaNeueLT Std Lt" w:hAnsi="HelveticaNeueLT Std Lt"/>
          <w:b/>
          <w:color w:val="000066"/>
        </w:rPr>
      </w:pPr>
      <w:r w:rsidRPr="00D75AC6">
        <w:rPr>
          <w:rFonts w:ascii="HelveticaNeueLT Std Lt" w:hAnsi="HelveticaNeueLT Std Lt"/>
          <w:b/>
          <w:color w:val="000066"/>
        </w:rPr>
        <w:t>Conflict of interest policy</w:t>
      </w:r>
    </w:p>
    <w:p w14:paraId="35F575AC"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Diabetes UK’s conflict of interest policy is intended to minimise the potential for conflicts of interest arising in the Diabetes UK research funding process and to protect Diabetes UK and those who work and volunteer for it from any perception, real or otherwise, that the external interests and affiliations of its advisors might interfere with their ability to work towards the furtherance of Diabetes UK’s objectives.</w:t>
      </w:r>
    </w:p>
    <w:p w14:paraId="24B02286"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The undersigned hereby certifies that he or she has received a copy of Diabetes UK’s Code of Conduct and Conflict of Interest Policy, has </w:t>
      </w:r>
      <w:proofErr w:type="gramStart"/>
      <w:r w:rsidRPr="00D75AC6">
        <w:rPr>
          <w:rFonts w:ascii="HelveticaNeueLT Std Lt" w:hAnsi="HelveticaNeueLT Std Lt"/>
          <w:color w:val="000066"/>
        </w:rPr>
        <w:t>read</w:t>
      </w:r>
      <w:proofErr w:type="gramEnd"/>
      <w:r w:rsidRPr="00D75AC6">
        <w:rPr>
          <w:rFonts w:ascii="HelveticaNeueLT Std Lt" w:hAnsi="HelveticaNeueLT Std Lt"/>
          <w:color w:val="000066"/>
        </w:rPr>
        <w:t xml:space="preserve"> and understood it, and agrees to abide by it.</w:t>
      </w:r>
    </w:p>
    <w:p w14:paraId="14293CC2" w14:textId="77777777" w:rsidR="00075251" w:rsidRPr="00D75AC6" w:rsidRDefault="00075251" w:rsidP="00075251">
      <w:pPr>
        <w:tabs>
          <w:tab w:val="left" w:pos="2160"/>
        </w:tabs>
        <w:rPr>
          <w:rFonts w:ascii="HelveticaNeueLT Std Lt" w:hAnsi="HelveticaNeueLT Std Lt"/>
          <w:i/>
          <w:color w:val="000066"/>
        </w:rPr>
      </w:pPr>
    </w:p>
    <w:p w14:paraId="0D0C9C4C"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Signed: </w:t>
      </w:r>
    </w:p>
    <w:p w14:paraId="37D4BD77" w14:textId="77777777" w:rsidR="00075251" w:rsidRPr="00D75AC6" w:rsidRDefault="00075251" w:rsidP="00075251">
      <w:pPr>
        <w:tabs>
          <w:tab w:val="left" w:pos="2160"/>
        </w:tabs>
        <w:rPr>
          <w:rFonts w:ascii="HelveticaNeueLT Std Lt" w:hAnsi="HelveticaNeueLT Std Lt"/>
          <w:color w:val="000066"/>
        </w:rPr>
      </w:pPr>
    </w:p>
    <w:p w14:paraId="77755E5C"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Position: </w:t>
      </w:r>
    </w:p>
    <w:p w14:paraId="6CB1F158" w14:textId="77777777" w:rsidR="00075251" w:rsidRPr="00D75AC6" w:rsidRDefault="00075251" w:rsidP="00075251">
      <w:pPr>
        <w:tabs>
          <w:tab w:val="left" w:pos="2160"/>
        </w:tabs>
        <w:rPr>
          <w:rFonts w:ascii="HelveticaNeueLT Std Lt" w:hAnsi="HelveticaNeueLT Std Lt"/>
          <w:color w:val="000066"/>
        </w:rPr>
      </w:pPr>
    </w:p>
    <w:p w14:paraId="0184BBFA" w14:textId="77777777" w:rsidR="00075251" w:rsidRPr="00D75AC6" w:rsidRDefault="00075251" w:rsidP="00075251">
      <w:pPr>
        <w:tabs>
          <w:tab w:val="left" w:pos="2160"/>
        </w:tabs>
        <w:rPr>
          <w:rFonts w:ascii="HelveticaNeueLT Std Lt" w:hAnsi="HelveticaNeueLT Std Lt"/>
          <w:color w:val="000066"/>
        </w:rPr>
      </w:pPr>
      <w:r w:rsidRPr="00D75AC6">
        <w:rPr>
          <w:rFonts w:ascii="HelveticaNeueLT Std Lt" w:hAnsi="HelveticaNeueLT Std Lt"/>
          <w:color w:val="000066"/>
        </w:rPr>
        <w:t xml:space="preserve">Date: </w:t>
      </w:r>
    </w:p>
    <w:p w14:paraId="5C2C14CD" w14:textId="77777777" w:rsidR="00075251" w:rsidRPr="00D75AC6" w:rsidRDefault="00075251" w:rsidP="00075251">
      <w:pPr>
        <w:tabs>
          <w:tab w:val="left" w:pos="2160"/>
        </w:tabs>
        <w:rPr>
          <w:rFonts w:ascii="HelveticaNeueLT Std Lt" w:hAnsi="HelveticaNeueLT Std Lt"/>
          <w:i/>
          <w:color w:val="000066"/>
        </w:rPr>
      </w:pPr>
    </w:p>
    <w:p w14:paraId="2226D20B" w14:textId="77777777" w:rsidR="00075251" w:rsidRPr="00D75AC6" w:rsidRDefault="00075251" w:rsidP="00075251">
      <w:pPr>
        <w:tabs>
          <w:tab w:val="left" w:pos="2160"/>
        </w:tabs>
        <w:rPr>
          <w:rFonts w:ascii="HelveticaNeueLT Std Lt" w:hAnsi="HelveticaNeueLT Std Lt"/>
          <w:i/>
          <w:color w:val="000066"/>
        </w:rPr>
      </w:pPr>
      <w:r w:rsidRPr="00D75AC6">
        <w:rPr>
          <w:rFonts w:ascii="HelveticaNeueLT Std Lt" w:hAnsi="HelveticaNeueLT Std Lt"/>
          <w:i/>
          <w:color w:val="000066"/>
        </w:rPr>
        <w:t>Note: The categories in this form are based on a guidance note on the Charity Commission website produced by the Institute of Chartered Secretaries and Administrators (ICAS).</w:t>
      </w:r>
    </w:p>
    <w:p w14:paraId="4654BF92" w14:textId="77777777" w:rsidR="00075251" w:rsidRPr="00D75AC6" w:rsidRDefault="00075251" w:rsidP="00075251">
      <w:pPr>
        <w:tabs>
          <w:tab w:val="left" w:pos="2160"/>
        </w:tabs>
        <w:rPr>
          <w:rFonts w:ascii="HelveticaNeueLT Std Lt" w:hAnsi="HelveticaNeueLT Std Lt"/>
          <w:i/>
          <w:color w:val="000066"/>
        </w:rPr>
      </w:pPr>
    </w:p>
    <w:tbl>
      <w:tblPr>
        <w:tblStyle w:val="TableGrid"/>
        <w:tblW w:w="9016" w:type="dxa"/>
        <w:tblLook w:val="04A0" w:firstRow="1" w:lastRow="0" w:firstColumn="1" w:lastColumn="0" w:noHBand="0" w:noVBand="1"/>
      </w:tblPr>
      <w:tblGrid>
        <w:gridCol w:w="1195"/>
        <w:gridCol w:w="1355"/>
        <w:gridCol w:w="1624"/>
        <w:gridCol w:w="1614"/>
        <w:gridCol w:w="1866"/>
        <w:gridCol w:w="1362"/>
      </w:tblGrid>
      <w:tr w:rsidR="00D75AC6" w:rsidRPr="00D75AC6" w14:paraId="742BC8FB" w14:textId="614CF0F4" w:rsidTr="00826031">
        <w:tc>
          <w:tcPr>
            <w:tcW w:w="1195" w:type="dxa"/>
          </w:tcPr>
          <w:p w14:paraId="3C461A22" w14:textId="77777777" w:rsidR="00826031" w:rsidRPr="00D75AC6" w:rsidRDefault="00826031" w:rsidP="00075251">
            <w:pPr>
              <w:tabs>
                <w:tab w:val="left" w:pos="2160"/>
              </w:tabs>
              <w:ind w:left="180"/>
              <w:rPr>
                <w:rFonts w:ascii="HelveticaNeueLT Std Lt" w:hAnsi="HelveticaNeueLT Std Lt"/>
                <w:b/>
                <w:color w:val="000066"/>
              </w:rPr>
            </w:pPr>
            <w:r w:rsidRPr="00D75AC6">
              <w:rPr>
                <w:rFonts w:ascii="HelveticaNeueLT Std Lt" w:hAnsi="HelveticaNeueLT Std Lt"/>
                <w:b/>
                <w:color w:val="000066"/>
              </w:rPr>
              <w:t>Version</w:t>
            </w:r>
          </w:p>
        </w:tc>
        <w:tc>
          <w:tcPr>
            <w:tcW w:w="1355" w:type="dxa"/>
          </w:tcPr>
          <w:p w14:paraId="686558E0" w14:textId="77777777" w:rsidR="00826031" w:rsidRPr="00D75AC6" w:rsidRDefault="00826031" w:rsidP="00075251">
            <w:pPr>
              <w:tabs>
                <w:tab w:val="left" w:pos="2160"/>
              </w:tabs>
              <w:ind w:left="180"/>
              <w:rPr>
                <w:rFonts w:ascii="HelveticaNeueLT Std Lt" w:hAnsi="HelveticaNeueLT Std Lt"/>
                <w:b/>
                <w:color w:val="000066"/>
              </w:rPr>
            </w:pPr>
            <w:r w:rsidRPr="00D75AC6">
              <w:rPr>
                <w:rFonts w:ascii="HelveticaNeueLT Std Lt" w:hAnsi="HelveticaNeueLT Std Lt"/>
                <w:b/>
                <w:color w:val="000066"/>
              </w:rPr>
              <w:t>Changes</w:t>
            </w:r>
          </w:p>
        </w:tc>
        <w:tc>
          <w:tcPr>
            <w:tcW w:w="1624" w:type="dxa"/>
          </w:tcPr>
          <w:p w14:paraId="130F7101" w14:textId="77777777" w:rsidR="00826031" w:rsidRPr="00D75AC6" w:rsidRDefault="00826031" w:rsidP="00075251">
            <w:pPr>
              <w:tabs>
                <w:tab w:val="left" w:pos="2160"/>
              </w:tabs>
              <w:ind w:left="180"/>
              <w:rPr>
                <w:rFonts w:ascii="HelveticaNeueLT Std Lt" w:hAnsi="HelveticaNeueLT Std Lt"/>
                <w:b/>
                <w:color w:val="000066"/>
              </w:rPr>
            </w:pPr>
            <w:r w:rsidRPr="00D75AC6">
              <w:rPr>
                <w:rFonts w:ascii="HelveticaNeueLT Std Lt" w:hAnsi="HelveticaNeueLT Std Lt"/>
                <w:b/>
                <w:color w:val="000066"/>
              </w:rPr>
              <w:t>Effective date</w:t>
            </w:r>
          </w:p>
        </w:tc>
        <w:tc>
          <w:tcPr>
            <w:tcW w:w="1614" w:type="dxa"/>
          </w:tcPr>
          <w:p w14:paraId="526EEEDB" w14:textId="77777777" w:rsidR="00826031" w:rsidRPr="00D75AC6" w:rsidRDefault="00826031" w:rsidP="00075251">
            <w:pPr>
              <w:tabs>
                <w:tab w:val="left" w:pos="2160"/>
              </w:tabs>
              <w:ind w:left="180"/>
              <w:rPr>
                <w:rFonts w:ascii="HelveticaNeueLT Std Lt" w:hAnsi="HelveticaNeueLT Std Lt"/>
                <w:b/>
                <w:color w:val="000066"/>
              </w:rPr>
            </w:pPr>
            <w:r w:rsidRPr="00D75AC6">
              <w:rPr>
                <w:rFonts w:ascii="HelveticaNeueLT Std Lt" w:hAnsi="HelveticaNeueLT Std Lt"/>
                <w:b/>
                <w:color w:val="000066"/>
              </w:rPr>
              <w:t>Author</w:t>
            </w:r>
          </w:p>
        </w:tc>
        <w:tc>
          <w:tcPr>
            <w:tcW w:w="1866" w:type="dxa"/>
          </w:tcPr>
          <w:p w14:paraId="04CE29F2" w14:textId="77777777" w:rsidR="00826031" w:rsidRPr="00D75AC6" w:rsidRDefault="00826031" w:rsidP="00075251">
            <w:pPr>
              <w:tabs>
                <w:tab w:val="left" w:pos="2160"/>
              </w:tabs>
              <w:ind w:left="180"/>
              <w:rPr>
                <w:rFonts w:ascii="HelveticaNeueLT Std Lt" w:hAnsi="HelveticaNeueLT Std Lt"/>
                <w:b/>
                <w:color w:val="000066"/>
              </w:rPr>
            </w:pPr>
            <w:r w:rsidRPr="00D75AC6">
              <w:rPr>
                <w:rFonts w:ascii="HelveticaNeueLT Std Lt" w:hAnsi="HelveticaNeueLT Std Lt"/>
                <w:b/>
                <w:color w:val="000066"/>
              </w:rPr>
              <w:t>Approver</w:t>
            </w:r>
          </w:p>
        </w:tc>
        <w:tc>
          <w:tcPr>
            <w:tcW w:w="1362" w:type="dxa"/>
          </w:tcPr>
          <w:p w14:paraId="5FC49A2E" w14:textId="0F102131" w:rsidR="00826031" w:rsidRPr="00D75AC6" w:rsidRDefault="00826031" w:rsidP="00075251">
            <w:pPr>
              <w:tabs>
                <w:tab w:val="left" w:pos="2160"/>
              </w:tabs>
              <w:ind w:left="180"/>
              <w:rPr>
                <w:rFonts w:ascii="HelveticaNeueLT Std Lt" w:hAnsi="HelveticaNeueLT Std Lt"/>
                <w:b/>
                <w:color w:val="000066"/>
              </w:rPr>
            </w:pPr>
            <w:r w:rsidRPr="00D75AC6">
              <w:rPr>
                <w:rFonts w:ascii="HelveticaNeueLT Std Lt" w:hAnsi="HelveticaNeueLT Std Lt"/>
                <w:b/>
                <w:color w:val="000066"/>
              </w:rPr>
              <w:t>Next review</w:t>
            </w:r>
          </w:p>
        </w:tc>
      </w:tr>
      <w:tr w:rsidR="00D75AC6" w:rsidRPr="00D75AC6" w14:paraId="57C33D60" w14:textId="145BB2E0" w:rsidTr="00826031">
        <w:tc>
          <w:tcPr>
            <w:tcW w:w="1195" w:type="dxa"/>
          </w:tcPr>
          <w:p w14:paraId="4ECA3B7F" w14:textId="77777777"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1.0</w:t>
            </w:r>
          </w:p>
        </w:tc>
        <w:tc>
          <w:tcPr>
            <w:tcW w:w="1355" w:type="dxa"/>
          </w:tcPr>
          <w:p w14:paraId="3F5949C8" w14:textId="77777777"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n/a</w:t>
            </w:r>
          </w:p>
        </w:tc>
        <w:tc>
          <w:tcPr>
            <w:tcW w:w="1624" w:type="dxa"/>
          </w:tcPr>
          <w:p w14:paraId="5F7064E8" w14:textId="77777777"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01/03/2015</w:t>
            </w:r>
          </w:p>
        </w:tc>
        <w:tc>
          <w:tcPr>
            <w:tcW w:w="1614" w:type="dxa"/>
          </w:tcPr>
          <w:p w14:paraId="75DBFDA8" w14:textId="77777777"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Anna Morris (Head of Research Funding)</w:t>
            </w:r>
          </w:p>
        </w:tc>
        <w:tc>
          <w:tcPr>
            <w:tcW w:w="1866" w:type="dxa"/>
          </w:tcPr>
          <w:p w14:paraId="139F0D05" w14:textId="77777777"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Alasdair Rankin (Director of Research)</w:t>
            </w:r>
          </w:p>
        </w:tc>
        <w:tc>
          <w:tcPr>
            <w:tcW w:w="1362" w:type="dxa"/>
          </w:tcPr>
          <w:p w14:paraId="1CE9FEE3" w14:textId="77777777" w:rsidR="00826031" w:rsidRPr="00D75AC6" w:rsidRDefault="00826031" w:rsidP="00075251">
            <w:pPr>
              <w:tabs>
                <w:tab w:val="left" w:pos="2160"/>
              </w:tabs>
              <w:ind w:left="180"/>
              <w:rPr>
                <w:rFonts w:ascii="HelveticaNeueLT Std Lt" w:hAnsi="HelveticaNeueLT Std Lt"/>
                <w:color w:val="000066"/>
              </w:rPr>
            </w:pPr>
          </w:p>
        </w:tc>
      </w:tr>
      <w:tr w:rsidR="00D75AC6" w:rsidRPr="00D75AC6" w14:paraId="3A9DBF10" w14:textId="57E41731" w:rsidTr="00826031">
        <w:tc>
          <w:tcPr>
            <w:tcW w:w="1195" w:type="dxa"/>
          </w:tcPr>
          <w:p w14:paraId="78166D6E" w14:textId="77777777"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2.0</w:t>
            </w:r>
          </w:p>
        </w:tc>
        <w:tc>
          <w:tcPr>
            <w:tcW w:w="1355" w:type="dxa"/>
          </w:tcPr>
          <w:p w14:paraId="0F7101D6" w14:textId="77777777"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n/a</w:t>
            </w:r>
          </w:p>
        </w:tc>
        <w:tc>
          <w:tcPr>
            <w:tcW w:w="1624" w:type="dxa"/>
          </w:tcPr>
          <w:p w14:paraId="7D601F5E" w14:textId="77777777"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01/03/2021</w:t>
            </w:r>
          </w:p>
        </w:tc>
        <w:tc>
          <w:tcPr>
            <w:tcW w:w="1614" w:type="dxa"/>
          </w:tcPr>
          <w:p w14:paraId="6BA054ED" w14:textId="77777777"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Kamini Shah (Head of Research Funding)</w:t>
            </w:r>
          </w:p>
        </w:tc>
        <w:tc>
          <w:tcPr>
            <w:tcW w:w="1866" w:type="dxa"/>
          </w:tcPr>
          <w:p w14:paraId="00E70B00" w14:textId="77777777"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Elizabeth Robertson (Director of Research)</w:t>
            </w:r>
          </w:p>
        </w:tc>
        <w:tc>
          <w:tcPr>
            <w:tcW w:w="1362" w:type="dxa"/>
          </w:tcPr>
          <w:p w14:paraId="645A8CA3" w14:textId="3E94CB52" w:rsidR="00826031" w:rsidRPr="00D75AC6" w:rsidRDefault="00826031" w:rsidP="00075251">
            <w:pPr>
              <w:tabs>
                <w:tab w:val="left" w:pos="2160"/>
              </w:tabs>
              <w:ind w:left="180"/>
              <w:rPr>
                <w:rFonts w:ascii="HelveticaNeueLT Std Lt" w:hAnsi="HelveticaNeueLT Std Lt"/>
                <w:color w:val="000066"/>
              </w:rPr>
            </w:pPr>
            <w:r w:rsidRPr="00D75AC6">
              <w:rPr>
                <w:rFonts w:ascii="HelveticaNeueLT Std Lt" w:hAnsi="HelveticaNeueLT Std Lt"/>
                <w:color w:val="000066"/>
              </w:rPr>
              <w:t>March 2023</w:t>
            </w:r>
          </w:p>
        </w:tc>
      </w:tr>
      <w:tr w:rsidR="00826031" w:rsidRPr="00D75AC6" w14:paraId="624C5BBD" w14:textId="00D24141" w:rsidTr="00826031">
        <w:tc>
          <w:tcPr>
            <w:tcW w:w="1195" w:type="dxa"/>
          </w:tcPr>
          <w:p w14:paraId="48BD363A" w14:textId="05F677AB" w:rsidR="00826031" w:rsidRPr="00D75AC6" w:rsidRDefault="00826031" w:rsidP="00826031">
            <w:pPr>
              <w:tabs>
                <w:tab w:val="left" w:pos="2160"/>
              </w:tabs>
              <w:ind w:left="180"/>
              <w:rPr>
                <w:rFonts w:ascii="HelveticaNeueLT Std Lt" w:hAnsi="HelveticaNeueLT Std Lt"/>
                <w:color w:val="000066"/>
              </w:rPr>
            </w:pPr>
            <w:r w:rsidRPr="00D75AC6">
              <w:rPr>
                <w:rFonts w:ascii="HelveticaNeueLT Std Lt" w:hAnsi="HelveticaNeueLT Std Lt"/>
                <w:color w:val="000066"/>
              </w:rPr>
              <w:t>3.0</w:t>
            </w:r>
          </w:p>
        </w:tc>
        <w:tc>
          <w:tcPr>
            <w:tcW w:w="1355" w:type="dxa"/>
          </w:tcPr>
          <w:p w14:paraId="1DD62CBC" w14:textId="3E80F8D2" w:rsidR="00826031" w:rsidRPr="00D75AC6" w:rsidRDefault="00826031" w:rsidP="00826031">
            <w:pPr>
              <w:tabs>
                <w:tab w:val="left" w:pos="2160"/>
              </w:tabs>
              <w:ind w:left="180"/>
              <w:rPr>
                <w:rFonts w:ascii="HelveticaNeueLT Std Lt" w:hAnsi="HelveticaNeueLT Std Lt"/>
                <w:color w:val="000066"/>
              </w:rPr>
            </w:pPr>
            <w:r w:rsidRPr="00D75AC6">
              <w:rPr>
                <w:rFonts w:ascii="HelveticaNeueLT Std Lt" w:hAnsi="HelveticaNeueLT Std Lt"/>
                <w:color w:val="000066"/>
              </w:rPr>
              <w:t>n/a</w:t>
            </w:r>
          </w:p>
        </w:tc>
        <w:tc>
          <w:tcPr>
            <w:tcW w:w="1624" w:type="dxa"/>
          </w:tcPr>
          <w:p w14:paraId="3C7EDDB9" w14:textId="1447C633" w:rsidR="00826031" w:rsidRPr="00D75AC6" w:rsidRDefault="00826031" w:rsidP="00826031">
            <w:pPr>
              <w:tabs>
                <w:tab w:val="left" w:pos="2160"/>
              </w:tabs>
              <w:ind w:left="180"/>
              <w:rPr>
                <w:rFonts w:ascii="HelveticaNeueLT Std Lt" w:hAnsi="HelveticaNeueLT Std Lt"/>
                <w:color w:val="000066"/>
              </w:rPr>
            </w:pPr>
            <w:r w:rsidRPr="00D75AC6">
              <w:rPr>
                <w:rFonts w:ascii="HelveticaNeueLT Std Lt" w:hAnsi="HelveticaNeueLT Std Lt"/>
                <w:color w:val="000066"/>
              </w:rPr>
              <w:t>01/03/2023</w:t>
            </w:r>
          </w:p>
        </w:tc>
        <w:tc>
          <w:tcPr>
            <w:tcW w:w="1614" w:type="dxa"/>
          </w:tcPr>
          <w:p w14:paraId="6A0CC93D" w14:textId="6036AB38" w:rsidR="00826031" w:rsidRPr="00D75AC6" w:rsidRDefault="00826031" w:rsidP="00826031">
            <w:pPr>
              <w:tabs>
                <w:tab w:val="left" w:pos="2160"/>
              </w:tabs>
              <w:ind w:left="180"/>
              <w:rPr>
                <w:rFonts w:ascii="HelveticaNeueLT Std Lt" w:hAnsi="HelveticaNeueLT Std Lt"/>
                <w:color w:val="000066"/>
              </w:rPr>
            </w:pPr>
            <w:r w:rsidRPr="00D75AC6">
              <w:rPr>
                <w:rFonts w:ascii="HelveticaNeueLT Std Lt" w:hAnsi="HelveticaNeueLT Std Lt"/>
                <w:color w:val="000066"/>
              </w:rPr>
              <w:t>Kamini Shah (Head of Research Funding)</w:t>
            </w:r>
          </w:p>
        </w:tc>
        <w:tc>
          <w:tcPr>
            <w:tcW w:w="1866" w:type="dxa"/>
          </w:tcPr>
          <w:p w14:paraId="07910A7F" w14:textId="2C537490" w:rsidR="00826031" w:rsidRPr="00D75AC6" w:rsidRDefault="00826031" w:rsidP="00826031">
            <w:pPr>
              <w:tabs>
                <w:tab w:val="left" w:pos="2160"/>
              </w:tabs>
              <w:ind w:left="180"/>
              <w:rPr>
                <w:rFonts w:ascii="HelveticaNeueLT Std Lt" w:hAnsi="HelveticaNeueLT Std Lt"/>
                <w:color w:val="000066"/>
              </w:rPr>
            </w:pPr>
            <w:r w:rsidRPr="00D75AC6">
              <w:rPr>
                <w:rFonts w:ascii="HelveticaNeueLT Std Lt" w:hAnsi="HelveticaNeueLT Std Lt"/>
                <w:color w:val="000066"/>
              </w:rPr>
              <w:t>Elizabeth Robertson (Director of Research)</w:t>
            </w:r>
          </w:p>
        </w:tc>
        <w:tc>
          <w:tcPr>
            <w:tcW w:w="1362" w:type="dxa"/>
          </w:tcPr>
          <w:p w14:paraId="1D1E0DA4" w14:textId="4AE0E637" w:rsidR="00826031" w:rsidRPr="00D75AC6" w:rsidRDefault="00826031" w:rsidP="00826031">
            <w:pPr>
              <w:tabs>
                <w:tab w:val="left" w:pos="2160"/>
              </w:tabs>
              <w:ind w:left="180"/>
              <w:rPr>
                <w:rFonts w:ascii="HelveticaNeueLT Std Lt" w:hAnsi="HelveticaNeueLT Std Lt"/>
                <w:color w:val="000066"/>
              </w:rPr>
            </w:pPr>
            <w:r w:rsidRPr="00D75AC6">
              <w:rPr>
                <w:rFonts w:ascii="HelveticaNeueLT Std Lt" w:hAnsi="HelveticaNeueLT Std Lt"/>
                <w:color w:val="000066"/>
              </w:rPr>
              <w:t>March 2025</w:t>
            </w:r>
          </w:p>
        </w:tc>
      </w:tr>
    </w:tbl>
    <w:p w14:paraId="50B7AE44" w14:textId="77777777" w:rsidR="00075251" w:rsidRPr="00D75AC6" w:rsidRDefault="00075251" w:rsidP="00075251">
      <w:pPr>
        <w:tabs>
          <w:tab w:val="left" w:pos="2160"/>
        </w:tabs>
        <w:rPr>
          <w:rFonts w:ascii="HelveticaNeueLT Std Lt" w:hAnsi="HelveticaNeueLT Std Lt"/>
          <w:color w:val="000066"/>
        </w:rPr>
      </w:pPr>
    </w:p>
    <w:p w14:paraId="717B72F0" w14:textId="77777777" w:rsidR="00075251" w:rsidRPr="00D75AC6" w:rsidRDefault="00075251" w:rsidP="00075251">
      <w:pPr>
        <w:tabs>
          <w:tab w:val="left" w:pos="2160"/>
        </w:tabs>
        <w:rPr>
          <w:rFonts w:ascii="HelveticaNeueLT Std Lt" w:hAnsi="HelveticaNeueLT Std Lt"/>
          <w:color w:val="000066"/>
        </w:rPr>
      </w:pPr>
    </w:p>
    <w:sectPr w:rsidR="00075251" w:rsidRPr="00D75AC6" w:rsidSect="003D5F2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ECDF" w14:textId="77777777" w:rsidR="000B5B79" w:rsidRDefault="000B5B79" w:rsidP="002B688D">
      <w:r>
        <w:separator/>
      </w:r>
    </w:p>
  </w:endnote>
  <w:endnote w:type="continuationSeparator" w:id="0">
    <w:p w14:paraId="6AE6C890" w14:textId="77777777" w:rsidR="000B5B79" w:rsidRDefault="000B5B79" w:rsidP="002B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abetes UK Cheddar">
    <w:charset w:val="00"/>
    <w:family w:val="auto"/>
    <w:pitch w:val="variable"/>
    <w:sig w:usb0="00000007" w:usb1="02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654617"/>
      <w:docPartObj>
        <w:docPartGallery w:val="Page Numbers (Bottom of Page)"/>
        <w:docPartUnique/>
      </w:docPartObj>
    </w:sdtPr>
    <w:sdtEndPr>
      <w:rPr>
        <w:noProof/>
      </w:rPr>
    </w:sdtEndPr>
    <w:sdtContent>
      <w:p w14:paraId="1CD741E5" w14:textId="047E928C" w:rsidR="00193902" w:rsidRDefault="00193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E91601" w14:textId="1A111820" w:rsidR="00BF09DC" w:rsidRPr="00C15226" w:rsidRDefault="00BF09DC" w:rsidP="00C15226">
    <w:pPr>
      <w:pStyle w:val="Footer"/>
      <w:jc w:val="right"/>
      <w:rPr>
        <w:rFonts w:ascii="HelveticaNeueLT Std Lt" w:hAnsi="HelveticaNeueLT Std Lt"/>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69A7" w14:textId="77777777" w:rsidR="000B5B79" w:rsidRDefault="000B5B79" w:rsidP="002B688D">
      <w:r>
        <w:separator/>
      </w:r>
    </w:p>
  </w:footnote>
  <w:footnote w:type="continuationSeparator" w:id="0">
    <w:p w14:paraId="05ACDBA2" w14:textId="77777777" w:rsidR="000B5B79" w:rsidRDefault="000B5B79" w:rsidP="002B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EA40" w14:textId="0E1FC986" w:rsidR="002B688D" w:rsidRDefault="6E982257" w:rsidP="002B688D">
    <w:pPr>
      <w:pStyle w:val="Header"/>
      <w:jc w:val="right"/>
    </w:pPr>
    <w:r>
      <w:rPr>
        <w:noProof/>
      </w:rPr>
      <w:drawing>
        <wp:anchor distT="0" distB="0" distL="114300" distR="114300" simplePos="0" relativeHeight="251658240" behindDoc="0" locked="0" layoutInCell="1" allowOverlap="1" wp14:anchorId="30537D2C" wp14:editId="5C8E411C">
          <wp:simplePos x="0" y="0"/>
          <wp:positionH relativeFrom="column">
            <wp:posOffset>4114800</wp:posOffset>
          </wp:positionH>
          <wp:positionV relativeFrom="paragraph">
            <wp:posOffset>-211455</wp:posOffset>
          </wp:positionV>
          <wp:extent cx="2190750" cy="402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0750" cy="4026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51D"/>
    <w:multiLevelType w:val="hybridMultilevel"/>
    <w:tmpl w:val="211C9F64"/>
    <w:lvl w:ilvl="0" w:tplc="28FEE82A">
      <w:start w:val="1"/>
      <w:numFmt w:val="decimal"/>
      <w:lvlText w:val="%1."/>
      <w:lvlJc w:val="right"/>
      <w:pPr>
        <w:ind w:left="720" w:hanging="360"/>
      </w:pPr>
    </w:lvl>
    <w:lvl w:ilvl="1" w:tplc="34D4306A">
      <w:start w:val="1"/>
      <w:numFmt w:val="lowerLetter"/>
      <w:lvlText w:val="%2."/>
      <w:lvlJc w:val="left"/>
      <w:pPr>
        <w:ind w:left="1440" w:hanging="360"/>
      </w:pPr>
    </w:lvl>
    <w:lvl w:ilvl="2" w:tplc="AE6852D6">
      <w:start w:val="1"/>
      <w:numFmt w:val="lowerRoman"/>
      <w:lvlText w:val="%3."/>
      <w:lvlJc w:val="right"/>
      <w:pPr>
        <w:ind w:left="2160" w:hanging="180"/>
      </w:pPr>
    </w:lvl>
    <w:lvl w:ilvl="3" w:tplc="62803AD2">
      <w:start w:val="1"/>
      <w:numFmt w:val="decimal"/>
      <w:lvlText w:val="%4."/>
      <w:lvlJc w:val="left"/>
      <w:pPr>
        <w:ind w:left="2880" w:hanging="360"/>
      </w:pPr>
    </w:lvl>
    <w:lvl w:ilvl="4" w:tplc="E37CA9D2">
      <w:start w:val="1"/>
      <w:numFmt w:val="lowerLetter"/>
      <w:lvlText w:val="%5."/>
      <w:lvlJc w:val="left"/>
      <w:pPr>
        <w:ind w:left="3600" w:hanging="360"/>
      </w:pPr>
    </w:lvl>
    <w:lvl w:ilvl="5" w:tplc="721C0DB2">
      <w:start w:val="1"/>
      <w:numFmt w:val="lowerRoman"/>
      <w:lvlText w:val="%6."/>
      <w:lvlJc w:val="right"/>
      <w:pPr>
        <w:ind w:left="4320" w:hanging="180"/>
      </w:pPr>
    </w:lvl>
    <w:lvl w:ilvl="6" w:tplc="A0486A5A">
      <w:start w:val="1"/>
      <w:numFmt w:val="decimal"/>
      <w:lvlText w:val="%7."/>
      <w:lvlJc w:val="left"/>
      <w:pPr>
        <w:ind w:left="5040" w:hanging="360"/>
      </w:pPr>
    </w:lvl>
    <w:lvl w:ilvl="7" w:tplc="73C25AE8">
      <w:start w:val="1"/>
      <w:numFmt w:val="lowerLetter"/>
      <w:lvlText w:val="%8."/>
      <w:lvlJc w:val="left"/>
      <w:pPr>
        <w:ind w:left="5760" w:hanging="360"/>
      </w:pPr>
    </w:lvl>
    <w:lvl w:ilvl="8" w:tplc="C8EC7920">
      <w:start w:val="1"/>
      <w:numFmt w:val="lowerRoman"/>
      <w:lvlText w:val="%9."/>
      <w:lvlJc w:val="right"/>
      <w:pPr>
        <w:ind w:left="6480" w:hanging="180"/>
      </w:pPr>
    </w:lvl>
  </w:abstractNum>
  <w:abstractNum w:abstractNumId="1" w15:restartNumberingAfterBreak="0">
    <w:nsid w:val="03463C73"/>
    <w:multiLevelType w:val="hybridMultilevel"/>
    <w:tmpl w:val="AEE2A214"/>
    <w:lvl w:ilvl="0" w:tplc="08090001">
      <w:start w:val="1"/>
      <w:numFmt w:val="bullet"/>
      <w:lvlText w:val=""/>
      <w:lvlJc w:val="left"/>
      <w:pPr>
        <w:ind w:left="720" w:hanging="360"/>
      </w:pPr>
      <w:rPr>
        <w:rFonts w:ascii="Symbol" w:hAnsi="Symbol" w:hint="default"/>
      </w:rPr>
    </w:lvl>
    <w:lvl w:ilvl="1" w:tplc="56FA1B60">
      <w:start w:val="2"/>
      <w:numFmt w:val="bullet"/>
      <w:lvlText w:val="•"/>
      <w:lvlJc w:val="left"/>
      <w:pPr>
        <w:ind w:left="1440" w:hanging="360"/>
      </w:pPr>
      <w:rPr>
        <w:rFonts w:ascii="HelveticaNeueLT Std Lt" w:eastAsia="Times New Roman" w:hAnsi="HelveticaNeueLT Std Lt"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D51FB"/>
    <w:multiLevelType w:val="hybridMultilevel"/>
    <w:tmpl w:val="8CC83EA6"/>
    <w:lvl w:ilvl="0" w:tplc="6A12D5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F1D1B"/>
    <w:multiLevelType w:val="multilevel"/>
    <w:tmpl w:val="CB66888C"/>
    <w:lvl w:ilvl="0">
      <w:start w:val="1"/>
      <w:numFmt w:val="decimal"/>
      <w:lvlText w:val="%1."/>
      <w:lvlJc w:val="right"/>
      <w:pPr>
        <w:tabs>
          <w:tab w:val="num" w:pos="180"/>
        </w:tabs>
        <w:ind w:left="180" w:hanging="180"/>
      </w:pPr>
      <w:rPr>
        <w:b w:val="0"/>
      </w:rPr>
    </w:lvl>
    <w:lvl w:ilvl="1">
      <w:start w:val="1"/>
      <w:numFmt w:val="bullet"/>
      <w:lvlText w:val=""/>
      <w:lvlJc w:val="left"/>
      <w:pPr>
        <w:tabs>
          <w:tab w:val="num" w:pos="720"/>
        </w:tabs>
        <w:ind w:left="720" w:hanging="720"/>
      </w:pPr>
      <w:rPr>
        <w:rFonts w:ascii="Symbol" w:hAnsi="Symbol"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4" w15:restartNumberingAfterBreak="0">
    <w:nsid w:val="10234235"/>
    <w:multiLevelType w:val="hybridMultilevel"/>
    <w:tmpl w:val="3A6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A0A94"/>
    <w:multiLevelType w:val="hybridMultilevel"/>
    <w:tmpl w:val="9B7A2AE6"/>
    <w:lvl w:ilvl="0" w:tplc="5E94D712">
      <w:start w:val="1"/>
      <w:numFmt w:val="decimal"/>
      <w:lvlText w:val="%1."/>
      <w:lvlJc w:val="right"/>
      <w:pPr>
        <w:tabs>
          <w:tab w:val="num" w:pos="180"/>
        </w:tabs>
        <w:ind w:left="180" w:hanging="180"/>
      </w:pPr>
      <w:rPr>
        <w:b w:val="0"/>
      </w:rPr>
    </w:lvl>
    <w:lvl w:ilvl="1" w:tplc="6FA2F80E">
      <w:start w:val="1"/>
      <w:numFmt w:val="bullet"/>
      <w:lvlText w:val=""/>
      <w:lvlJc w:val="left"/>
      <w:pPr>
        <w:tabs>
          <w:tab w:val="num" w:pos="720"/>
        </w:tabs>
        <w:ind w:left="720" w:hanging="720"/>
      </w:pPr>
      <w:rPr>
        <w:rFonts w:ascii="Symbol" w:hAnsi="Symbol" w:hint="default"/>
        <w:b w:val="0"/>
      </w:rPr>
    </w:lvl>
    <w:lvl w:ilvl="2" w:tplc="B606B19A">
      <w:start w:val="1"/>
      <w:numFmt w:val="bullet"/>
      <w:lvlText w:val=""/>
      <w:lvlJc w:val="left"/>
      <w:pPr>
        <w:tabs>
          <w:tab w:val="num" w:pos="1440"/>
        </w:tabs>
        <w:ind w:left="1440" w:hanging="720"/>
      </w:pPr>
      <w:rPr>
        <w:rFonts w:ascii="Symbol" w:hAnsi="Symbol" w:hint="default"/>
        <w:b w:val="0"/>
      </w:rPr>
    </w:lvl>
    <w:lvl w:ilvl="3" w:tplc="D34217E8">
      <w:start w:val="1"/>
      <w:numFmt w:val="lowerLetter"/>
      <w:lvlText w:val="(%4)"/>
      <w:lvlJc w:val="left"/>
      <w:pPr>
        <w:tabs>
          <w:tab w:val="num" w:pos="1440"/>
        </w:tabs>
        <w:ind w:left="1440" w:hanging="720"/>
      </w:pPr>
      <w:rPr>
        <w:rFonts w:hint="default"/>
      </w:rPr>
    </w:lvl>
    <w:lvl w:ilvl="4" w:tplc="A510CEC4">
      <w:start w:val="1"/>
      <w:numFmt w:val="lowerRoman"/>
      <w:lvlText w:val="%5."/>
      <w:lvlJc w:val="left"/>
      <w:pPr>
        <w:tabs>
          <w:tab w:val="num" w:pos="2160"/>
        </w:tabs>
        <w:ind w:left="2160" w:hanging="720"/>
      </w:pPr>
      <w:rPr>
        <w:rFonts w:hint="default"/>
      </w:rPr>
    </w:lvl>
    <w:lvl w:ilvl="5" w:tplc="BE2C1414">
      <w:start w:val="1"/>
      <w:numFmt w:val="lowerLetter"/>
      <w:lvlText w:val="(%6)"/>
      <w:lvlJc w:val="left"/>
      <w:pPr>
        <w:tabs>
          <w:tab w:val="num" w:pos="720"/>
        </w:tabs>
        <w:ind w:left="720" w:hanging="720"/>
      </w:pPr>
      <w:rPr>
        <w:rFonts w:hint="default"/>
      </w:rPr>
    </w:lvl>
    <w:lvl w:ilvl="6" w:tplc="AC74678C">
      <w:start w:val="1"/>
      <w:numFmt w:val="lowerRoman"/>
      <w:lvlText w:val="(%7)"/>
      <w:lvlJc w:val="left"/>
      <w:pPr>
        <w:tabs>
          <w:tab w:val="num" w:pos="720"/>
        </w:tabs>
        <w:ind w:left="720" w:hanging="720"/>
      </w:pPr>
      <w:rPr>
        <w:rFonts w:hint="default"/>
      </w:rPr>
    </w:lvl>
    <w:lvl w:ilvl="7" w:tplc="02082534">
      <w:start w:val="1"/>
      <w:numFmt w:val="upperLetter"/>
      <w:lvlText w:val="(%8)"/>
      <w:lvlJc w:val="left"/>
      <w:pPr>
        <w:tabs>
          <w:tab w:val="num" w:pos="720"/>
        </w:tabs>
        <w:ind w:left="720" w:hanging="720"/>
      </w:pPr>
      <w:rPr>
        <w:rFonts w:hint="default"/>
      </w:rPr>
    </w:lvl>
    <w:lvl w:ilvl="8" w:tplc="C346FFE0">
      <w:start w:val="1"/>
      <w:numFmt w:val="bullet"/>
      <w:lvlText w:val=""/>
      <w:lvlJc w:val="left"/>
      <w:pPr>
        <w:tabs>
          <w:tab w:val="num" w:pos="720"/>
        </w:tabs>
        <w:ind w:left="720" w:hanging="720"/>
      </w:pPr>
      <w:rPr>
        <w:rFonts w:ascii="Symbol" w:hAnsi="Symbol" w:hint="default"/>
        <w:color w:val="auto"/>
      </w:rPr>
    </w:lvl>
  </w:abstractNum>
  <w:abstractNum w:abstractNumId="6" w15:restartNumberingAfterBreak="0">
    <w:nsid w:val="1C97723F"/>
    <w:multiLevelType w:val="multilevel"/>
    <w:tmpl w:val="ACC6BC46"/>
    <w:lvl w:ilvl="0">
      <w:start w:val="1"/>
      <w:numFmt w:val="bullet"/>
      <w:lvlText w:val=""/>
      <w:lvlJc w:val="left"/>
      <w:pPr>
        <w:tabs>
          <w:tab w:val="num" w:pos="540"/>
        </w:tabs>
        <w:ind w:left="540" w:hanging="180"/>
      </w:pPr>
      <w:rPr>
        <w:rFonts w:ascii="Symbol" w:hAnsi="Symbol" w:hint="default"/>
        <w:b w:val="0"/>
      </w:rPr>
    </w:lvl>
    <w:lvl w:ilvl="1">
      <w:start w:val="1"/>
      <w:numFmt w:val="bullet"/>
      <w:lvlText w:val=""/>
      <w:lvlJc w:val="left"/>
      <w:pPr>
        <w:tabs>
          <w:tab w:val="num" w:pos="1080"/>
        </w:tabs>
        <w:ind w:left="1080" w:hanging="720"/>
      </w:pPr>
      <w:rPr>
        <w:rFonts w:ascii="Symbol" w:hAnsi="Symbol" w:hint="default"/>
        <w:b w:val="0"/>
      </w:rPr>
    </w:lvl>
    <w:lvl w:ilvl="2">
      <w:start w:val="1"/>
      <w:numFmt w:val="bullet"/>
      <w:lvlText w:val=""/>
      <w:lvlJc w:val="left"/>
      <w:pPr>
        <w:tabs>
          <w:tab w:val="num" w:pos="1800"/>
        </w:tabs>
        <w:ind w:left="1800" w:hanging="720"/>
      </w:pPr>
      <w:rPr>
        <w:rFonts w:ascii="Symbol" w:hAnsi="Symbol"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2520"/>
        </w:tabs>
        <w:ind w:left="2520" w:hanging="720"/>
      </w:pPr>
      <w:rPr>
        <w:rFonts w:hint="default"/>
      </w:rPr>
    </w:lvl>
    <w:lvl w:ilvl="5">
      <w:start w:val="1"/>
      <w:numFmt w:val="lowerLetter"/>
      <w:lvlText w:val="(%6)"/>
      <w:lvlJc w:val="left"/>
      <w:pPr>
        <w:tabs>
          <w:tab w:val="num" w:pos="1080"/>
        </w:tabs>
        <w:ind w:left="1080" w:hanging="720"/>
      </w:pPr>
      <w:rPr>
        <w:rFonts w:hint="default"/>
      </w:rPr>
    </w:lvl>
    <w:lvl w:ilvl="6">
      <w:start w:val="1"/>
      <w:numFmt w:val="lowerRoman"/>
      <w:lvlText w:val="(%7)"/>
      <w:lvlJc w:val="left"/>
      <w:pPr>
        <w:tabs>
          <w:tab w:val="num" w:pos="1080"/>
        </w:tabs>
        <w:ind w:left="1080" w:hanging="720"/>
      </w:pPr>
      <w:rPr>
        <w:rFonts w:hint="default"/>
      </w:rPr>
    </w:lvl>
    <w:lvl w:ilvl="7">
      <w:start w:val="1"/>
      <w:numFmt w:val="upperLetter"/>
      <w:lvlText w:val="(%8)"/>
      <w:lvlJc w:val="left"/>
      <w:pPr>
        <w:tabs>
          <w:tab w:val="num" w:pos="1080"/>
        </w:tabs>
        <w:ind w:left="1080" w:hanging="720"/>
      </w:pPr>
      <w:rPr>
        <w:rFonts w:hint="default"/>
      </w:rPr>
    </w:lvl>
    <w:lvl w:ilvl="8">
      <w:start w:val="1"/>
      <w:numFmt w:val="bullet"/>
      <w:lvlText w:val=""/>
      <w:lvlJc w:val="left"/>
      <w:pPr>
        <w:tabs>
          <w:tab w:val="num" w:pos="1080"/>
        </w:tabs>
        <w:ind w:left="1080" w:hanging="720"/>
      </w:pPr>
      <w:rPr>
        <w:rFonts w:ascii="Symbol" w:hAnsi="Symbol" w:hint="default"/>
        <w:color w:val="auto"/>
      </w:rPr>
    </w:lvl>
  </w:abstractNum>
  <w:abstractNum w:abstractNumId="7" w15:restartNumberingAfterBreak="0">
    <w:nsid w:val="21D10669"/>
    <w:multiLevelType w:val="hybridMultilevel"/>
    <w:tmpl w:val="C8DC256C"/>
    <w:lvl w:ilvl="0" w:tplc="FC1A35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96B4C"/>
    <w:multiLevelType w:val="multilevel"/>
    <w:tmpl w:val="ACC6BC46"/>
    <w:lvl w:ilvl="0">
      <w:start w:val="1"/>
      <w:numFmt w:val="bullet"/>
      <w:lvlText w:val=""/>
      <w:lvlJc w:val="left"/>
      <w:pPr>
        <w:tabs>
          <w:tab w:val="num" w:pos="540"/>
        </w:tabs>
        <w:ind w:left="540" w:hanging="180"/>
      </w:pPr>
      <w:rPr>
        <w:rFonts w:ascii="Symbol" w:hAnsi="Symbol" w:hint="default"/>
        <w:b w:val="0"/>
      </w:rPr>
    </w:lvl>
    <w:lvl w:ilvl="1">
      <w:start w:val="1"/>
      <w:numFmt w:val="bullet"/>
      <w:lvlText w:val=""/>
      <w:lvlJc w:val="left"/>
      <w:pPr>
        <w:tabs>
          <w:tab w:val="num" w:pos="1080"/>
        </w:tabs>
        <w:ind w:left="1080" w:hanging="720"/>
      </w:pPr>
      <w:rPr>
        <w:rFonts w:ascii="Symbol" w:hAnsi="Symbol" w:hint="default"/>
        <w:b w:val="0"/>
      </w:rPr>
    </w:lvl>
    <w:lvl w:ilvl="2">
      <w:start w:val="1"/>
      <w:numFmt w:val="bullet"/>
      <w:lvlText w:val=""/>
      <w:lvlJc w:val="left"/>
      <w:pPr>
        <w:tabs>
          <w:tab w:val="num" w:pos="1800"/>
        </w:tabs>
        <w:ind w:left="1800" w:hanging="720"/>
      </w:pPr>
      <w:rPr>
        <w:rFonts w:ascii="Symbol" w:hAnsi="Symbol"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2520"/>
        </w:tabs>
        <w:ind w:left="2520" w:hanging="720"/>
      </w:pPr>
      <w:rPr>
        <w:rFonts w:hint="default"/>
      </w:rPr>
    </w:lvl>
    <w:lvl w:ilvl="5">
      <w:start w:val="1"/>
      <w:numFmt w:val="lowerLetter"/>
      <w:lvlText w:val="(%6)"/>
      <w:lvlJc w:val="left"/>
      <w:pPr>
        <w:tabs>
          <w:tab w:val="num" w:pos="1080"/>
        </w:tabs>
        <w:ind w:left="1080" w:hanging="720"/>
      </w:pPr>
      <w:rPr>
        <w:rFonts w:hint="default"/>
      </w:rPr>
    </w:lvl>
    <w:lvl w:ilvl="6">
      <w:start w:val="1"/>
      <w:numFmt w:val="lowerRoman"/>
      <w:lvlText w:val="(%7)"/>
      <w:lvlJc w:val="left"/>
      <w:pPr>
        <w:tabs>
          <w:tab w:val="num" w:pos="1080"/>
        </w:tabs>
        <w:ind w:left="1080" w:hanging="720"/>
      </w:pPr>
      <w:rPr>
        <w:rFonts w:hint="default"/>
      </w:rPr>
    </w:lvl>
    <w:lvl w:ilvl="7">
      <w:start w:val="1"/>
      <w:numFmt w:val="upperLetter"/>
      <w:lvlText w:val="(%8)"/>
      <w:lvlJc w:val="left"/>
      <w:pPr>
        <w:tabs>
          <w:tab w:val="num" w:pos="1080"/>
        </w:tabs>
        <w:ind w:left="1080" w:hanging="720"/>
      </w:pPr>
      <w:rPr>
        <w:rFonts w:hint="default"/>
      </w:rPr>
    </w:lvl>
    <w:lvl w:ilvl="8">
      <w:start w:val="1"/>
      <w:numFmt w:val="bullet"/>
      <w:lvlText w:val=""/>
      <w:lvlJc w:val="left"/>
      <w:pPr>
        <w:tabs>
          <w:tab w:val="num" w:pos="1080"/>
        </w:tabs>
        <w:ind w:left="1080" w:hanging="720"/>
      </w:pPr>
      <w:rPr>
        <w:rFonts w:ascii="Symbol" w:hAnsi="Symbol" w:hint="default"/>
        <w:color w:val="auto"/>
      </w:rPr>
    </w:lvl>
  </w:abstractNum>
  <w:abstractNum w:abstractNumId="9" w15:restartNumberingAfterBreak="0">
    <w:nsid w:val="257A7ACA"/>
    <w:multiLevelType w:val="hybridMultilevel"/>
    <w:tmpl w:val="ACC6BC46"/>
    <w:lvl w:ilvl="0" w:tplc="03CE66CA">
      <w:start w:val="1"/>
      <w:numFmt w:val="bullet"/>
      <w:lvlText w:val=""/>
      <w:lvlJc w:val="left"/>
      <w:pPr>
        <w:tabs>
          <w:tab w:val="num" w:pos="540"/>
        </w:tabs>
        <w:ind w:left="540" w:hanging="180"/>
      </w:pPr>
      <w:rPr>
        <w:rFonts w:ascii="Symbol" w:hAnsi="Symbol" w:hint="default"/>
        <w:b w:val="0"/>
      </w:rPr>
    </w:lvl>
    <w:lvl w:ilvl="1" w:tplc="AE1CEA4E">
      <w:start w:val="1"/>
      <w:numFmt w:val="bullet"/>
      <w:lvlText w:val=""/>
      <w:lvlJc w:val="left"/>
      <w:pPr>
        <w:tabs>
          <w:tab w:val="num" w:pos="1080"/>
        </w:tabs>
        <w:ind w:left="1080" w:hanging="720"/>
      </w:pPr>
      <w:rPr>
        <w:rFonts w:ascii="Symbol" w:hAnsi="Symbol" w:hint="default"/>
        <w:b w:val="0"/>
      </w:rPr>
    </w:lvl>
    <w:lvl w:ilvl="2" w:tplc="70B41234">
      <w:start w:val="1"/>
      <w:numFmt w:val="bullet"/>
      <w:lvlText w:val=""/>
      <w:lvlJc w:val="left"/>
      <w:pPr>
        <w:tabs>
          <w:tab w:val="num" w:pos="1800"/>
        </w:tabs>
        <w:ind w:left="1800" w:hanging="720"/>
      </w:pPr>
      <w:rPr>
        <w:rFonts w:ascii="Symbol" w:hAnsi="Symbol" w:hint="default"/>
        <w:b w:val="0"/>
      </w:rPr>
    </w:lvl>
    <w:lvl w:ilvl="3" w:tplc="C764BC38">
      <w:start w:val="1"/>
      <w:numFmt w:val="lowerLetter"/>
      <w:lvlText w:val="(%4)"/>
      <w:lvlJc w:val="left"/>
      <w:pPr>
        <w:tabs>
          <w:tab w:val="num" w:pos="1800"/>
        </w:tabs>
        <w:ind w:left="1800" w:hanging="720"/>
      </w:pPr>
      <w:rPr>
        <w:rFonts w:hint="default"/>
      </w:rPr>
    </w:lvl>
    <w:lvl w:ilvl="4" w:tplc="3F18DB92">
      <w:start w:val="1"/>
      <w:numFmt w:val="lowerRoman"/>
      <w:lvlText w:val="%5."/>
      <w:lvlJc w:val="left"/>
      <w:pPr>
        <w:tabs>
          <w:tab w:val="num" w:pos="2520"/>
        </w:tabs>
        <w:ind w:left="2520" w:hanging="720"/>
      </w:pPr>
      <w:rPr>
        <w:rFonts w:hint="default"/>
      </w:rPr>
    </w:lvl>
    <w:lvl w:ilvl="5" w:tplc="00A631DC">
      <w:start w:val="1"/>
      <w:numFmt w:val="lowerLetter"/>
      <w:lvlText w:val="(%6)"/>
      <w:lvlJc w:val="left"/>
      <w:pPr>
        <w:tabs>
          <w:tab w:val="num" w:pos="1080"/>
        </w:tabs>
        <w:ind w:left="1080" w:hanging="720"/>
      </w:pPr>
      <w:rPr>
        <w:rFonts w:hint="default"/>
      </w:rPr>
    </w:lvl>
    <w:lvl w:ilvl="6" w:tplc="1EB44854">
      <w:start w:val="1"/>
      <w:numFmt w:val="lowerRoman"/>
      <w:lvlText w:val="(%7)"/>
      <w:lvlJc w:val="left"/>
      <w:pPr>
        <w:tabs>
          <w:tab w:val="num" w:pos="1080"/>
        </w:tabs>
        <w:ind w:left="1080" w:hanging="720"/>
      </w:pPr>
      <w:rPr>
        <w:rFonts w:hint="default"/>
      </w:rPr>
    </w:lvl>
    <w:lvl w:ilvl="7" w:tplc="1D42D71C">
      <w:start w:val="1"/>
      <w:numFmt w:val="upperLetter"/>
      <w:lvlText w:val="(%8)"/>
      <w:lvlJc w:val="left"/>
      <w:pPr>
        <w:tabs>
          <w:tab w:val="num" w:pos="1080"/>
        </w:tabs>
        <w:ind w:left="1080" w:hanging="720"/>
      </w:pPr>
      <w:rPr>
        <w:rFonts w:hint="default"/>
      </w:rPr>
    </w:lvl>
    <w:lvl w:ilvl="8" w:tplc="EA86DF68">
      <w:start w:val="1"/>
      <w:numFmt w:val="bullet"/>
      <w:lvlText w:val=""/>
      <w:lvlJc w:val="left"/>
      <w:pPr>
        <w:tabs>
          <w:tab w:val="num" w:pos="1080"/>
        </w:tabs>
        <w:ind w:left="1080" w:hanging="720"/>
      </w:pPr>
      <w:rPr>
        <w:rFonts w:ascii="Symbol" w:hAnsi="Symbol" w:hint="default"/>
        <w:color w:val="auto"/>
      </w:rPr>
    </w:lvl>
  </w:abstractNum>
  <w:abstractNum w:abstractNumId="10" w15:restartNumberingAfterBreak="0">
    <w:nsid w:val="285D30C1"/>
    <w:multiLevelType w:val="hybridMultilevel"/>
    <w:tmpl w:val="18944CE8"/>
    <w:lvl w:ilvl="0" w:tplc="D5D26E60">
      <w:start w:val="1"/>
      <w:numFmt w:val="decimal"/>
      <w:lvlText w:val="%1."/>
      <w:lvlJc w:val="right"/>
      <w:pPr>
        <w:ind w:left="720" w:hanging="360"/>
      </w:pPr>
    </w:lvl>
    <w:lvl w:ilvl="1" w:tplc="C0622A10">
      <w:start w:val="1"/>
      <w:numFmt w:val="lowerLetter"/>
      <w:lvlText w:val="%2."/>
      <w:lvlJc w:val="left"/>
      <w:pPr>
        <w:ind w:left="1440" w:hanging="360"/>
      </w:pPr>
    </w:lvl>
    <w:lvl w:ilvl="2" w:tplc="FFBC8514">
      <w:start w:val="1"/>
      <w:numFmt w:val="lowerRoman"/>
      <w:lvlText w:val="%3."/>
      <w:lvlJc w:val="right"/>
      <w:pPr>
        <w:ind w:left="2160" w:hanging="180"/>
      </w:pPr>
    </w:lvl>
    <w:lvl w:ilvl="3" w:tplc="B8C2669A">
      <w:start w:val="1"/>
      <w:numFmt w:val="decimal"/>
      <w:lvlText w:val="%4."/>
      <w:lvlJc w:val="left"/>
      <w:pPr>
        <w:ind w:left="2880" w:hanging="360"/>
      </w:pPr>
    </w:lvl>
    <w:lvl w:ilvl="4" w:tplc="9A9E2D48">
      <w:start w:val="1"/>
      <w:numFmt w:val="lowerLetter"/>
      <w:lvlText w:val="%5."/>
      <w:lvlJc w:val="left"/>
      <w:pPr>
        <w:ind w:left="3600" w:hanging="360"/>
      </w:pPr>
    </w:lvl>
    <w:lvl w:ilvl="5" w:tplc="8D94EBAE">
      <w:start w:val="1"/>
      <w:numFmt w:val="lowerRoman"/>
      <w:lvlText w:val="%6."/>
      <w:lvlJc w:val="right"/>
      <w:pPr>
        <w:ind w:left="4320" w:hanging="180"/>
      </w:pPr>
    </w:lvl>
    <w:lvl w:ilvl="6" w:tplc="362CC896">
      <w:start w:val="1"/>
      <w:numFmt w:val="decimal"/>
      <w:lvlText w:val="%7."/>
      <w:lvlJc w:val="left"/>
      <w:pPr>
        <w:ind w:left="5040" w:hanging="360"/>
      </w:pPr>
    </w:lvl>
    <w:lvl w:ilvl="7" w:tplc="D7E28C66">
      <w:start w:val="1"/>
      <w:numFmt w:val="lowerLetter"/>
      <w:lvlText w:val="%8."/>
      <w:lvlJc w:val="left"/>
      <w:pPr>
        <w:ind w:left="5760" w:hanging="360"/>
      </w:pPr>
    </w:lvl>
    <w:lvl w:ilvl="8" w:tplc="94AABA88">
      <w:start w:val="1"/>
      <w:numFmt w:val="lowerRoman"/>
      <w:lvlText w:val="%9."/>
      <w:lvlJc w:val="right"/>
      <w:pPr>
        <w:ind w:left="6480" w:hanging="180"/>
      </w:pPr>
    </w:lvl>
  </w:abstractNum>
  <w:abstractNum w:abstractNumId="11" w15:restartNumberingAfterBreak="0">
    <w:nsid w:val="2EEE19A9"/>
    <w:multiLevelType w:val="hybridMultilevel"/>
    <w:tmpl w:val="4B18286C"/>
    <w:lvl w:ilvl="0" w:tplc="6A12D5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34D56"/>
    <w:multiLevelType w:val="hybridMultilevel"/>
    <w:tmpl w:val="9B7A2AE6"/>
    <w:lvl w:ilvl="0" w:tplc="3C7E0FE2">
      <w:start w:val="1"/>
      <w:numFmt w:val="decimal"/>
      <w:lvlText w:val="%1."/>
      <w:lvlJc w:val="right"/>
      <w:pPr>
        <w:tabs>
          <w:tab w:val="num" w:pos="180"/>
        </w:tabs>
        <w:ind w:left="180" w:hanging="180"/>
      </w:pPr>
      <w:rPr>
        <w:b w:val="0"/>
      </w:rPr>
    </w:lvl>
    <w:lvl w:ilvl="1" w:tplc="B99637E4">
      <w:start w:val="1"/>
      <w:numFmt w:val="bullet"/>
      <w:lvlText w:val=""/>
      <w:lvlJc w:val="left"/>
      <w:pPr>
        <w:tabs>
          <w:tab w:val="num" w:pos="720"/>
        </w:tabs>
        <w:ind w:left="720" w:hanging="720"/>
      </w:pPr>
      <w:rPr>
        <w:rFonts w:ascii="Symbol" w:hAnsi="Symbol" w:hint="default"/>
        <w:b w:val="0"/>
      </w:rPr>
    </w:lvl>
    <w:lvl w:ilvl="2" w:tplc="ADD66E60">
      <w:start w:val="1"/>
      <w:numFmt w:val="bullet"/>
      <w:lvlText w:val=""/>
      <w:lvlJc w:val="left"/>
      <w:pPr>
        <w:tabs>
          <w:tab w:val="num" w:pos="1440"/>
        </w:tabs>
        <w:ind w:left="1440" w:hanging="720"/>
      </w:pPr>
      <w:rPr>
        <w:rFonts w:ascii="Symbol" w:hAnsi="Symbol" w:hint="default"/>
        <w:b w:val="0"/>
      </w:rPr>
    </w:lvl>
    <w:lvl w:ilvl="3" w:tplc="B7EC84EA">
      <w:start w:val="1"/>
      <w:numFmt w:val="lowerLetter"/>
      <w:lvlText w:val="(%4)"/>
      <w:lvlJc w:val="left"/>
      <w:pPr>
        <w:tabs>
          <w:tab w:val="num" w:pos="1440"/>
        </w:tabs>
        <w:ind w:left="1440" w:hanging="720"/>
      </w:pPr>
      <w:rPr>
        <w:rFonts w:hint="default"/>
      </w:rPr>
    </w:lvl>
    <w:lvl w:ilvl="4" w:tplc="75CEE0AC">
      <w:start w:val="1"/>
      <w:numFmt w:val="lowerRoman"/>
      <w:lvlText w:val="%5."/>
      <w:lvlJc w:val="left"/>
      <w:pPr>
        <w:tabs>
          <w:tab w:val="num" w:pos="2160"/>
        </w:tabs>
        <w:ind w:left="2160" w:hanging="720"/>
      </w:pPr>
      <w:rPr>
        <w:rFonts w:hint="default"/>
      </w:rPr>
    </w:lvl>
    <w:lvl w:ilvl="5" w:tplc="AB82240A">
      <w:start w:val="1"/>
      <w:numFmt w:val="lowerLetter"/>
      <w:lvlText w:val="(%6)"/>
      <w:lvlJc w:val="left"/>
      <w:pPr>
        <w:tabs>
          <w:tab w:val="num" w:pos="720"/>
        </w:tabs>
        <w:ind w:left="720" w:hanging="720"/>
      </w:pPr>
      <w:rPr>
        <w:rFonts w:hint="default"/>
      </w:rPr>
    </w:lvl>
    <w:lvl w:ilvl="6" w:tplc="148EF2C6">
      <w:start w:val="1"/>
      <w:numFmt w:val="lowerRoman"/>
      <w:lvlText w:val="(%7)"/>
      <w:lvlJc w:val="left"/>
      <w:pPr>
        <w:tabs>
          <w:tab w:val="num" w:pos="720"/>
        </w:tabs>
        <w:ind w:left="720" w:hanging="720"/>
      </w:pPr>
      <w:rPr>
        <w:rFonts w:hint="default"/>
      </w:rPr>
    </w:lvl>
    <w:lvl w:ilvl="7" w:tplc="1AC69A10">
      <w:start w:val="1"/>
      <w:numFmt w:val="upperLetter"/>
      <w:lvlText w:val="(%8)"/>
      <w:lvlJc w:val="left"/>
      <w:pPr>
        <w:tabs>
          <w:tab w:val="num" w:pos="720"/>
        </w:tabs>
        <w:ind w:left="720" w:hanging="720"/>
      </w:pPr>
      <w:rPr>
        <w:rFonts w:hint="default"/>
      </w:rPr>
    </w:lvl>
    <w:lvl w:ilvl="8" w:tplc="CF989510">
      <w:start w:val="1"/>
      <w:numFmt w:val="bullet"/>
      <w:lvlText w:val=""/>
      <w:lvlJc w:val="left"/>
      <w:pPr>
        <w:tabs>
          <w:tab w:val="num" w:pos="720"/>
        </w:tabs>
        <w:ind w:left="720" w:hanging="720"/>
      </w:pPr>
      <w:rPr>
        <w:rFonts w:ascii="Symbol" w:hAnsi="Symbol" w:hint="default"/>
        <w:color w:val="auto"/>
      </w:rPr>
    </w:lvl>
  </w:abstractNum>
  <w:abstractNum w:abstractNumId="13" w15:restartNumberingAfterBreak="0">
    <w:nsid w:val="3BAA2255"/>
    <w:multiLevelType w:val="hybridMultilevel"/>
    <w:tmpl w:val="91B2F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CE392B"/>
    <w:multiLevelType w:val="hybridMultilevel"/>
    <w:tmpl w:val="ACC6BC46"/>
    <w:lvl w:ilvl="0" w:tplc="22824862">
      <w:start w:val="1"/>
      <w:numFmt w:val="bullet"/>
      <w:lvlText w:val=""/>
      <w:lvlJc w:val="left"/>
      <w:pPr>
        <w:tabs>
          <w:tab w:val="num" w:pos="540"/>
        </w:tabs>
        <w:ind w:left="540" w:hanging="180"/>
      </w:pPr>
      <w:rPr>
        <w:rFonts w:ascii="Symbol" w:hAnsi="Symbol" w:hint="default"/>
        <w:b w:val="0"/>
      </w:rPr>
    </w:lvl>
    <w:lvl w:ilvl="1" w:tplc="2FF2AEB4">
      <w:start w:val="1"/>
      <w:numFmt w:val="bullet"/>
      <w:lvlText w:val=""/>
      <w:lvlJc w:val="left"/>
      <w:pPr>
        <w:tabs>
          <w:tab w:val="num" w:pos="1080"/>
        </w:tabs>
        <w:ind w:left="1080" w:hanging="720"/>
      </w:pPr>
      <w:rPr>
        <w:rFonts w:ascii="Symbol" w:hAnsi="Symbol" w:hint="default"/>
        <w:b w:val="0"/>
      </w:rPr>
    </w:lvl>
    <w:lvl w:ilvl="2" w:tplc="9A9E1C88">
      <w:start w:val="1"/>
      <w:numFmt w:val="bullet"/>
      <w:lvlText w:val=""/>
      <w:lvlJc w:val="left"/>
      <w:pPr>
        <w:tabs>
          <w:tab w:val="num" w:pos="1800"/>
        </w:tabs>
        <w:ind w:left="1800" w:hanging="720"/>
      </w:pPr>
      <w:rPr>
        <w:rFonts w:ascii="Symbol" w:hAnsi="Symbol" w:hint="default"/>
        <w:b w:val="0"/>
      </w:rPr>
    </w:lvl>
    <w:lvl w:ilvl="3" w:tplc="066468C8">
      <w:start w:val="1"/>
      <w:numFmt w:val="lowerLetter"/>
      <w:lvlText w:val="(%4)"/>
      <w:lvlJc w:val="left"/>
      <w:pPr>
        <w:tabs>
          <w:tab w:val="num" w:pos="1800"/>
        </w:tabs>
        <w:ind w:left="1800" w:hanging="720"/>
      </w:pPr>
      <w:rPr>
        <w:rFonts w:hint="default"/>
      </w:rPr>
    </w:lvl>
    <w:lvl w:ilvl="4" w:tplc="214268FE">
      <w:start w:val="1"/>
      <w:numFmt w:val="lowerRoman"/>
      <w:lvlText w:val="%5."/>
      <w:lvlJc w:val="left"/>
      <w:pPr>
        <w:tabs>
          <w:tab w:val="num" w:pos="2520"/>
        </w:tabs>
        <w:ind w:left="2520" w:hanging="720"/>
      </w:pPr>
      <w:rPr>
        <w:rFonts w:hint="default"/>
      </w:rPr>
    </w:lvl>
    <w:lvl w:ilvl="5" w:tplc="3A24CF1E">
      <w:start w:val="1"/>
      <w:numFmt w:val="lowerLetter"/>
      <w:lvlText w:val="(%6)"/>
      <w:lvlJc w:val="left"/>
      <w:pPr>
        <w:tabs>
          <w:tab w:val="num" w:pos="1080"/>
        </w:tabs>
        <w:ind w:left="1080" w:hanging="720"/>
      </w:pPr>
      <w:rPr>
        <w:rFonts w:hint="default"/>
      </w:rPr>
    </w:lvl>
    <w:lvl w:ilvl="6" w:tplc="272E99A6">
      <w:start w:val="1"/>
      <w:numFmt w:val="lowerRoman"/>
      <w:lvlText w:val="(%7)"/>
      <w:lvlJc w:val="left"/>
      <w:pPr>
        <w:tabs>
          <w:tab w:val="num" w:pos="1080"/>
        </w:tabs>
        <w:ind w:left="1080" w:hanging="720"/>
      </w:pPr>
      <w:rPr>
        <w:rFonts w:hint="default"/>
      </w:rPr>
    </w:lvl>
    <w:lvl w:ilvl="7" w:tplc="132E4E58">
      <w:start w:val="1"/>
      <w:numFmt w:val="upperLetter"/>
      <w:lvlText w:val="(%8)"/>
      <w:lvlJc w:val="left"/>
      <w:pPr>
        <w:tabs>
          <w:tab w:val="num" w:pos="1080"/>
        </w:tabs>
        <w:ind w:left="1080" w:hanging="720"/>
      </w:pPr>
      <w:rPr>
        <w:rFonts w:hint="default"/>
      </w:rPr>
    </w:lvl>
    <w:lvl w:ilvl="8" w:tplc="0870F3D0">
      <w:start w:val="1"/>
      <w:numFmt w:val="bullet"/>
      <w:lvlText w:val=""/>
      <w:lvlJc w:val="left"/>
      <w:pPr>
        <w:tabs>
          <w:tab w:val="num" w:pos="1080"/>
        </w:tabs>
        <w:ind w:left="1080" w:hanging="720"/>
      </w:pPr>
      <w:rPr>
        <w:rFonts w:ascii="Symbol" w:hAnsi="Symbol" w:hint="default"/>
        <w:color w:val="auto"/>
      </w:rPr>
    </w:lvl>
  </w:abstractNum>
  <w:abstractNum w:abstractNumId="15" w15:restartNumberingAfterBreak="0">
    <w:nsid w:val="3DFF2FC2"/>
    <w:multiLevelType w:val="hybridMultilevel"/>
    <w:tmpl w:val="C882D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35F07"/>
    <w:multiLevelType w:val="hybridMultilevel"/>
    <w:tmpl w:val="D78A5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A830BC"/>
    <w:multiLevelType w:val="multilevel"/>
    <w:tmpl w:val="E2E86C5E"/>
    <w:lvl w:ilvl="0">
      <w:start w:val="1"/>
      <w:numFmt w:val="decimal"/>
      <w:lvlText w:val="%1."/>
      <w:lvlJc w:val="right"/>
      <w:pPr>
        <w:tabs>
          <w:tab w:val="num" w:pos="180"/>
        </w:tabs>
        <w:ind w:left="180" w:hanging="180"/>
      </w:pPr>
      <w:rPr>
        <w:b w:val="0"/>
      </w:rPr>
    </w:lvl>
    <w:lvl w:ilvl="1">
      <w:start w:val="10"/>
      <w:numFmt w:val="decimal"/>
      <w:pStyle w:val="BWBLevel2"/>
      <w:lvlText w:val="%1.%2"/>
      <w:lvlJc w:val="left"/>
      <w:pPr>
        <w:tabs>
          <w:tab w:val="num" w:pos="720"/>
        </w:tabs>
        <w:ind w:left="720" w:hanging="720"/>
      </w:pPr>
      <w:rPr>
        <w:rFonts w:hint="default"/>
        <w:b w:val="0"/>
      </w:rPr>
    </w:lvl>
    <w:lvl w:ilvl="2">
      <w:start w:val="1"/>
      <w:numFmt w:val="decimal"/>
      <w:pStyle w:val="BWBLevel3"/>
      <w:isLgl/>
      <w:lvlText w:val="%1.%2.%3"/>
      <w:lvlJc w:val="left"/>
      <w:pPr>
        <w:tabs>
          <w:tab w:val="num" w:pos="1440"/>
        </w:tabs>
        <w:ind w:left="1440" w:hanging="720"/>
      </w:pPr>
      <w:rPr>
        <w:rFonts w:hint="default"/>
        <w:b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8" w15:restartNumberingAfterBreak="0">
    <w:nsid w:val="4D32329F"/>
    <w:multiLevelType w:val="hybridMultilevel"/>
    <w:tmpl w:val="57DE50DA"/>
    <w:lvl w:ilvl="0" w:tplc="1A707CE4">
      <w:start w:val="1"/>
      <w:numFmt w:val="decimal"/>
      <w:lvlText w:val="%1."/>
      <w:lvlJc w:val="left"/>
      <w:pPr>
        <w:ind w:left="720" w:hanging="360"/>
      </w:pPr>
    </w:lvl>
    <w:lvl w:ilvl="1" w:tplc="B9941B0A">
      <w:start w:val="1"/>
      <w:numFmt w:val="lowerLetter"/>
      <w:lvlText w:val="%2."/>
      <w:lvlJc w:val="left"/>
      <w:pPr>
        <w:ind w:left="1440" w:hanging="360"/>
      </w:pPr>
    </w:lvl>
    <w:lvl w:ilvl="2" w:tplc="A6D4B758">
      <w:start w:val="1"/>
      <w:numFmt w:val="lowerRoman"/>
      <w:lvlText w:val="%3."/>
      <w:lvlJc w:val="right"/>
      <w:pPr>
        <w:ind w:left="2160" w:hanging="180"/>
      </w:pPr>
    </w:lvl>
    <w:lvl w:ilvl="3" w:tplc="3880DF5C">
      <w:start w:val="1"/>
      <w:numFmt w:val="decimal"/>
      <w:lvlText w:val="%4."/>
      <w:lvlJc w:val="left"/>
      <w:pPr>
        <w:ind w:left="2880" w:hanging="360"/>
      </w:pPr>
    </w:lvl>
    <w:lvl w:ilvl="4" w:tplc="5FE8D834">
      <w:start w:val="1"/>
      <w:numFmt w:val="lowerLetter"/>
      <w:lvlText w:val="%5."/>
      <w:lvlJc w:val="left"/>
      <w:pPr>
        <w:ind w:left="3600" w:hanging="360"/>
      </w:pPr>
    </w:lvl>
    <w:lvl w:ilvl="5" w:tplc="EBE8D2C2">
      <w:start w:val="1"/>
      <w:numFmt w:val="lowerRoman"/>
      <w:lvlText w:val="%6."/>
      <w:lvlJc w:val="right"/>
      <w:pPr>
        <w:ind w:left="4320" w:hanging="180"/>
      </w:pPr>
    </w:lvl>
    <w:lvl w:ilvl="6" w:tplc="E65E59FA">
      <w:start w:val="1"/>
      <w:numFmt w:val="decimal"/>
      <w:lvlText w:val="%7."/>
      <w:lvlJc w:val="left"/>
      <w:pPr>
        <w:ind w:left="5040" w:hanging="360"/>
      </w:pPr>
    </w:lvl>
    <w:lvl w:ilvl="7" w:tplc="4A04F064">
      <w:start w:val="1"/>
      <w:numFmt w:val="lowerLetter"/>
      <w:lvlText w:val="%8."/>
      <w:lvlJc w:val="left"/>
      <w:pPr>
        <w:ind w:left="5760" w:hanging="360"/>
      </w:pPr>
    </w:lvl>
    <w:lvl w:ilvl="8" w:tplc="E5F44C0A">
      <w:start w:val="1"/>
      <w:numFmt w:val="lowerRoman"/>
      <w:lvlText w:val="%9."/>
      <w:lvlJc w:val="right"/>
      <w:pPr>
        <w:ind w:left="6480" w:hanging="180"/>
      </w:pPr>
    </w:lvl>
  </w:abstractNum>
  <w:abstractNum w:abstractNumId="19" w15:restartNumberingAfterBreak="0">
    <w:nsid w:val="54016AE1"/>
    <w:multiLevelType w:val="hybridMultilevel"/>
    <w:tmpl w:val="21D8DF26"/>
    <w:lvl w:ilvl="0" w:tplc="6A12D5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02553"/>
    <w:multiLevelType w:val="hybridMultilevel"/>
    <w:tmpl w:val="A71A0C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42FBF"/>
    <w:multiLevelType w:val="hybridMultilevel"/>
    <w:tmpl w:val="E8DCCA46"/>
    <w:lvl w:ilvl="0" w:tplc="6890B7BC">
      <w:start w:val="1"/>
      <w:numFmt w:val="decimal"/>
      <w:lvlText w:val="%1."/>
      <w:lvlJc w:val="right"/>
      <w:pPr>
        <w:ind w:left="720" w:hanging="360"/>
      </w:pPr>
    </w:lvl>
    <w:lvl w:ilvl="1" w:tplc="221024FC">
      <w:start w:val="1"/>
      <w:numFmt w:val="lowerLetter"/>
      <w:lvlText w:val="%2."/>
      <w:lvlJc w:val="left"/>
      <w:pPr>
        <w:ind w:left="1440" w:hanging="360"/>
      </w:pPr>
    </w:lvl>
    <w:lvl w:ilvl="2" w:tplc="36641946">
      <w:start w:val="1"/>
      <w:numFmt w:val="lowerRoman"/>
      <w:lvlText w:val="%3."/>
      <w:lvlJc w:val="right"/>
      <w:pPr>
        <w:ind w:left="2160" w:hanging="180"/>
      </w:pPr>
    </w:lvl>
    <w:lvl w:ilvl="3" w:tplc="E7DEF3DC">
      <w:start w:val="1"/>
      <w:numFmt w:val="decimal"/>
      <w:lvlText w:val="%4."/>
      <w:lvlJc w:val="left"/>
      <w:pPr>
        <w:ind w:left="2880" w:hanging="360"/>
      </w:pPr>
    </w:lvl>
    <w:lvl w:ilvl="4" w:tplc="F75656E0">
      <w:start w:val="1"/>
      <w:numFmt w:val="lowerLetter"/>
      <w:lvlText w:val="%5."/>
      <w:lvlJc w:val="left"/>
      <w:pPr>
        <w:ind w:left="3600" w:hanging="360"/>
      </w:pPr>
    </w:lvl>
    <w:lvl w:ilvl="5" w:tplc="57EEE17A">
      <w:start w:val="1"/>
      <w:numFmt w:val="lowerRoman"/>
      <w:lvlText w:val="%6."/>
      <w:lvlJc w:val="right"/>
      <w:pPr>
        <w:ind w:left="4320" w:hanging="180"/>
      </w:pPr>
    </w:lvl>
    <w:lvl w:ilvl="6" w:tplc="94D887EE">
      <w:start w:val="1"/>
      <w:numFmt w:val="decimal"/>
      <w:lvlText w:val="%7."/>
      <w:lvlJc w:val="left"/>
      <w:pPr>
        <w:ind w:left="5040" w:hanging="360"/>
      </w:pPr>
    </w:lvl>
    <w:lvl w:ilvl="7" w:tplc="162AC600">
      <w:start w:val="1"/>
      <w:numFmt w:val="lowerLetter"/>
      <w:lvlText w:val="%8."/>
      <w:lvlJc w:val="left"/>
      <w:pPr>
        <w:ind w:left="5760" w:hanging="360"/>
      </w:pPr>
    </w:lvl>
    <w:lvl w:ilvl="8" w:tplc="745C8BAE">
      <w:start w:val="1"/>
      <w:numFmt w:val="lowerRoman"/>
      <w:lvlText w:val="%9."/>
      <w:lvlJc w:val="right"/>
      <w:pPr>
        <w:ind w:left="6480" w:hanging="180"/>
      </w:pPr>
    </w:lvl>
  </w:abstractNum>
  <w:abstractNum w:abstractNumId="22" w15:restartNumberingAfterBreak="0">
    <w:nsid w:val="664A7E9E"/>
    <w:multiLevelType w:val="hybridMultilevel"/>
    <w:tmpl w:val="9B7A2AE6"/>
    <w:lvl w:ilvl="0" w:tplc="26CE07FA">
      <w:start w:val="1"/>
      <w:numFmt w:val="decimal"/>
      <w:lvlText w:val="%1."/>
      <w:lvlJc w:val="right"/>
      <w:pPr>
        <w:tabs>
          <w:tab w:val="num" w:pos="180"/>
        </w:tabs>
        <w:ind w:left="180" w:hanging="180"/>
      </w:pPr>
      <w:rPr>
        <w:b w:val="0"/>
      </w:rPr>
    </w:lvl>
    <w:lvl w:ilvl="1" w:tplc="7006FEAC">
      <w:start w:val="1"/>
      <w:numFmt w:val="bullet"/>
      <w:lvlText w:val=""/>
      <w:lvlJc w:val="left"/>
      <w:pPr>
        <w:tabs>
          <w:tab w:val="num" w:pos="720"/>
        </w:tabs>
        <w:ind w:left="720" w:hanging="720"/>
      </w:pPr>
      <w:rPr>
        <w:rFonts w:ascii="Symbol" w:hAnsi="Symbol" w:hint="default"/>
        <w:b w:val="0"/>
      </w:rPr>
    </w:lvl>
    <w:lvl w:ilvl="2" w:tplc="DA9E8A56">
      <w:start w:val="1"/>
      <w:numFmt w:val="bullet"/>
      <w:lvlText w:val=""/>
      <w:lvlJc w:val="left"/>
      <w:pPr>
        <w:tabs>
          <w:tab w:val="num" w:pos="1440"/>
        </w:tabs>
        <w:ind w:left="1440" w:hanging="720"/>
      </w:pPr>
      <w:rPr>
        <w:rFonts w:ascii="Symbol" w:hAnsi="Symbol" w:hint="default"/>
        <w:b w:val="0"/>
      </w:rPr>
    </w:lvl>
    <w:lvl w:ilvl="3" w:tplc="74369DBE">
      <w:start w:val="1"/>
      <w:numFmt w:val="lowerLetter"/>
      <w:lvlText w:val="(%4)"/>
      <w:lvlJc w:val="left"/>
      <w:pPr>
        <w:tabs>
          <w:tab w:val="num" w:pos="1440"/>
        </w:tabs>
        <w:ind w:left="1440" w:hanging="720"/>
      </w:pPr>
      <w:rPr>
        <w:rFonts w:hint="default"/>
      </w:rPr>
    </w:lvl>
    <w:lvl w:ilvl="4" w:tplc="0CB6F32C">
      <w:start w:val="1"/>
      <w:numFmt w:val="lowerRoman"/>
      <w:lvlText w:val="%5."/>
      <w:lvlJc w:val="left"/>
      <w:pPr>
        <w:tabs>
          <w:tab w:val="num" w:pos="2160"/>
        </w:tabs>
        <w:ind w:left="2160" w:hanging="720"/>
      </w:pPr>
      <w:rPr>
        <w:rFonts w:hint="default"/>
      </w:rPr>
    </w:lvl>
    <w:lvl w:ilvl="5" w:tplc="80E2D7A2">
      <w:start w:val="1"/>
      <w:numFmt w:val="lowerLetter"/>
      <w:lvlText w:val="(%6)"/>
      <w:lvlJc w:val="left"/>
      <w:pPr>
        <w:tabs>
          <w:tab w:val="num" w:pos="720"/>
        </w:tabs>
        <w:ind w:left="720" w:hanging="720"/>
      </w:pPr>
      <w:rPr>
        <w:rFonts w:hint="default"/>
      </w:rPr>
    </w:lvl>
    <w:lvl w:ilvl="6" w:tplc="FCAA9E2E">
      <w:start w:val="1"/>
      <w:numFmt w:val="lowerRoman"/>
      <w:lvlText w:val="(%7)"/>
      <w:lvlJc w:val="left"/>
      <w:pPr>
        <w:tabs>
          <w:tab w:val="num" w:pos="720"/>
        </w:tabs>
        <w:ind w:left="720" w:hanging="720"/>
      </w:pPr>
      <w:rPr>
        <w:rFonts w:hint="default"/>
      </w:rPr>
    </w:lvl>
    <w:lvl w:ilvl="7" w:tplc="DE7A8C5E">
      <w:start w:val="1"/>
      <w:numFmt w:val="upperLetter"/>
      <w:lvlText w:val="(%8)"/>
      <w:lvlJc w:val="left"/>
      <w:pPr>
        <w:tabs>
          <w:tab w:val="num" w:pos="720"/>
        </w:tabs>
        <w:ind w:left="720" w:hanging="720"/>
      </w:pPr>
      <w:rPr>
        <w:rFonts w:hint="default"/>
      </w:rPr>
    </w:lvl>
    <w:lvl w:ilvl="8" w:tplc="8D4280FE">
      <w:start w:val="1"/>
      <w:numFmt w:val="bullet"/>
      <w:lvlText w:val=""/>
      <w:lvlJc w:val="left"/>
      <w:pPr>
        <w:tabs>
          <w:tab w:val="num" w:pos="720"/>
        </w:tabs>
        <w:ind w:left="720" w:hanging="720"/>
      </w:pPr>
      <w:rPr>
        <w:rFonts w:ascii="Symbol" w:hAnsi="Symbol" w:hint="default"/>
        <w:color w:val="auto"/>
      </w:rPr>
    </w:lvl>
  </w:abstractNum>
  <w:abstractNum w:abstractNumId="23" w15:restartNumberingAfterBreak="0">
    <w:nsid w:val="693A2E25"/>
    <w:multiLevelType w:val="hybridMultilevel"/>
    <w:tmpl w:val="F8BE2CB2"/>
    <w:lvl w:ilvl="0" w:tplc="42CAB9B0">
      <w:start w:val="1"/>
      <w:numFmt w:val="decimal"/>
      <w:lvlText w:val="%1."/>
      <w:lvlJc w:val="right"/>
      <w:pPr>
        <w:tabs>
          <w:tab w:val="num" w:pos="180"/>
        </w:tabs>
        <w:ind w:left="180" w:hanging="180"/>
      </w:pPr>
      <w:rPr>
        <w:b w:val="0"/>
      </w:rPr>
    </w:lvl>
    <w:lvl w:ilvl="1" w:tplc="4D922BF0">
      <w:start w:val="1"/>
      <w:numFmt w:val="decimal"/>
      <w:lvlText w:val="%2."/>
      <w:lvlJc w:val="left"/>
      <w:pPr>
        <w:tabs>
          <w:tab w:val="num" w:pos="720"/>
        </w:tabs>
        <w:ind w:left="720" w:hanging="720"/>
      </w:pPr>
      <w:rPr>
        <w:rFonts w:hint="default"/>
        <w:b w:val="0"/>
      </w:rPr>
    </w:lvl>
    <w:lvl w:ilvl="2" w:tplc="0A42E29E">
      <w:start w:val="1"/>
      <w:numFmt w:val="bullet"/>
      <w:lvlText w:val=""/>
      <w:lvlJc w:val="left"/>
      <w:pPr>
        <w:tabs>
          <w:tab w:val="num" w:pos="1440"/>
        </w:tabs>
        <w:ind w:left="1440" w:hanging="720"/>
      </w:pPr>
      <w:rPr>
        <w:rFonts w:ascii="Symbol" w:hAnsi="Symbol" w:hint="default"/>
        <w:b w:val="0"/>
      </w:rPr>
    </w:lvl>
    <w:lvl w:ilvl="3" w:tplc="7C286B1C">
      <w:start w:val="1"/>
      <w:numFmt w:val="lowerLetter"/>
      <w:lvlText w:val="(%4)"/>
      <w:lvlJc w:val="left"/>
      <w:pPr>
        <w:tabs>
          <w:tab w:val="num" w:pos="1440"/>
        </w:tabs>
        <w:ind w:left="1440" w:hanging="720"/>
      </w:pPr>
      <w:rPr>
        <w:rFonts w:hint="default"/>
      </w:rPr>
    </w:lvl>
    <w:lvl w:ilvl="4" w:tplc="997828AE">
      <w:start w:val="1"/>
      <w:numFmt w:val="lowerRoman"/>
      <w:lvlText w:val="%5."/>
      <w:lvlJc w:val="left"/>
      <w:pPr>
        <w:tabs>
          <w:tab w:val="num" w:pos="2160"/>
        </w:tabs>
        <w:ind w:left="2160" w:hanging="720"/>
      </w:pPr>
      <w:rPr>
        <w:rFonts w:hint="default"/>
      </w:rPr>
    </w:lvl>
    <w:lvl w:ilvl="5" w:tplc="FE54927E">
      <w:start w:val="1"/>
      <w:numFmt w:val="lowerLetter"/>
      <w:lvlText w:val="(%6)"/>
      <w:lvlJc w:val="left"/>
      <w:pPr>
        <w:tabs>
          <w:tab w:val="num" w:pos="720"/>
        </w:tabs>
        <w:ind w:left="720" w:hanging="720"/>
      </w:pPr>
      <w:rPr>
        <w:rFonts w:hint="default"/>
      </w:rPr>
    </w:lvl>
    <w:lvl w:ilvl="6" w:tplc="55C00B40">
      <w:start w:val="1"/>
      <w:numFmt w:val="lowerRoman"/>
      <w:lvlText w:val="(%7)"/>
      <w:lvlJc w:val="left"/>
      <w:pPr>
        <w:tabs>
          <w:tab w:val="num" w:pos="720"/>
        </w:tabs>
        <w:ind w:left="720" w:hanging="720"/>
      </w:pPr>
      <w:rPr>
        <w:rFonts w:hint="default"/>
      </w:rPr>
    </w:lvl>
    <w:lvl w:ilvl="7" w:tplc="02D607AC">
      <w:start w:val="1"/>
      <w:numFmt w:val="upperLetter"/>
      <w:lvlText w:val="(%8)"/>
      <w:lvlJc w:val="left"/>
      <w:pPr>
        <w:tabs>
          <w:tab w:val="num" w:pos="720"/>
        </w:tabs>
        <w:ind w:left="720" w:hanging="720"/>
      </w:pPr>
      <w:rPr>
        <w:rFonts w:hint="default"/>
      </w:rPr>
    </w:lvl>
    <w:lvl w:ilvl="8" w:tplc="CBE24EA2">
      <w:start w:val="1"/>
      <w:numFmt w:val="bullet"/>
      <w:lvlText w:val=""/>
      <w:lvlJc w:val="left"/>
      <w:pPr>
        <w:tabs>
          <w:tab w:val="num" w:pos="720"/>
        </w:tabs>
        <w:ind w:left="720" w:hanging="720"/>
      </w:pPr>
      <w:rPr>
        <w:rFonts w:ascii="Symbol" w:hAnsi="Symbol" w:hint="default"/>
        <w:color w:val="auto"/>
      </w:rPr>
    </w:lvl>
  </w:abstractNum>
  <w:abstractNum w:abstractNumId="24" w15:restartNumberingAfterBreak="0">
    <w:nsid w:val="6B015C02"/>
    <w:multiLevelType w:val="hybridMultilevel"/>
    <w:tmpl w:val="13CA80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ED4DA6"/>
    <w:multiLevelType w:val="hybridMultilevel"/>
    <w:tmpl w:val="497231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6015051"/>
    <w:multiLevelType w:val="hybridMultilevel"/>
    <w:tmpl w:val="EA82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3644B"/>
    <w:multiLevelType w:val="hybridMultilevel"/>
    <w:tmpl w:val="4C049684"/>
    <w:lvl w:ilvl="0" w:tplc="6A12D5C4">
      <w:start w:val="1"/>
      <w:numFmt w:val="decimal"/>
      <w:lvlText w:val="%1."/>
      <w:lvlJc w:val="left"/>
      <w:pPr>
        <w:ind w:left="1080" w:hanging="720"/>
      </w:pPr>
      <w:rPr>
        <w:rFonts w:hint="default"/>
      </w:rPr>
    </w:lvl>
    <w:lvl w:ilvl="1" w:tplc="7CDEB57C">
      <w:start w:val="1"/>
      <w:numFmt w:val="decimal"/>
      <w:lvlText w:val="(%2)"/>
      <w:lvlJc w:val="left"/>
      <w:pPr>
        <w:ind w:left="1800" w:hanging="720"/>
      </w:pPr>
      <w:rPr>
        <w:rFonts w:hint="default"/>
      </w:rPr>
    </w:lvl>
    <w:lvl w:ilvl="2" w:tplc="B43E5BA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4876DC"/>
    <w:multiLevelType w:val="hybridMultilevel"/>
    <w:tmpl w:val="47C25E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A8D4AD9"/>
    <w:multiLevelType w:val="hybridMultilevel"/>
    <w:tmpl w:val="554236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2C76CA"/>
    <w:multiLevelType w:val="hybridMultilevel"/>
    <w:tmpl w:val="F270628C"/>
    <w:lvl w:ilvl="0" w:tplc="6A12D5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2340166">
    <w:abstractNumId w:val="21"/>
  </w:num>
  <w:num w:numId="2" w16cid:durableId="745539521">
    <w:abstractNumId w:val="0"/>
  </w:num>
  <w:num w:numId="3" w16cid:durableId="1697539860">
    <w:abstractNumId w:val="10"/>
  </w:num>
  <w:num w:numId="4" w16cid:durableId="515389315">
    <w:abstractNumId w:val="18"/>
  </w:num>
  <w:num w:numId="5" w16cid:durableId="1233127808">
    <w:abstractNumId w:val="17"/>
  </w:num>
  <w:num w:numId="6" w16cid:durableId="2061902609">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9940375">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151957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4671995">
    <w:abstractNumId w:val="7"/>
  </w:num>
  <w:num w:numId="10" w16cid:durableId="1669670627">
    <w:abstractNumId w:val="26"/>
  </w:num>
  <w:num w:numId="11" w16cid:durableId="17588641">
    <w:abstractNumId w:val="15"/>
  </w:num>
  <w:num w:numId="12" w16cid:durableId="719137752">
    <w:abstractNumId w:val="3"/>
  </w:num>
  <w:num w:numId="13" w16cid:durableId="1198545752">
    <w:abstractNumId w:val="22"/>
  </w:num>
  <w:num w:numId="14" w16cid:durableId="701980963">
    <w:abstractNumId w:val="14"/>
  </w:num>
  <w:num w:numId="15" w16cid:durableId="617299241">
    <w:abstractNumId w:val="12"/>
  </w:num>
  <w:num w:numId="16" w16cid:durableId="1604651198">
    <w:abstractNumId w:val="5"/>
  </w:num>
  <w:num w:numId="17" w16cid:durableId="1329560718">
    <w:abstractNumId w:val="23"/>
  </w:num>
  <w:num w:numId="18" w16cid:durableId="579173688">
    <w:abstractNumId w:val="6"/>
  </w:num>
  <w:num w:numId="19" w16cid:durableId="485435389">
    <w:abstractNumId w:val="8"/>
  </w:num>
  <w:num w:numId="20" w16cid:durableId="1346904476">
    <w:abstractNumId w:val="9"/>
  </w:num>
  <w:num w:numId="21" w16cid:durableId="47581116">
    <w:abstractNumId w:val="29"/>
  </w:num>
  <w:num w:numId="22" w16cid:durableId="466554732">
    <w:abstractNumId w:val="4"/>
  </w:num>
  <w:num w:numId="23" w16cid:durableId="1195575244">
    <w:abstractNumId w:val="24"/>
  </w:num>
  <w:num w:numId="24" w16cid:durableId="1591812703">
    <w:abstractNumId w:val="28"/>
  </w:num>
  <w:num w:numId="25" w16cid:durableId="1647586738">
    <w:abstractNumId w:val="1"/>
  </w:num>
  <w:num w:numId="26" w16cid:durableId="1371422596">
    <w:abstractNumId w:val="20"/>
  </w:num>
  <w:num w:numId="27" w16cid:durableId="663974999">
    <w:abstractNumId w:val="13"/>
  </w:num>
  <w:num w:numId="28" w16cid:durableId="847643116">
    <w:abstractNumId w:val="16"/>
  </w:num>
  <w:num w:numId="29" w16cid:durableId="1874883977">
    <w:abstractNumId w:val="27"/>
  </w:num>
  <w:num w:numId="30" w16cid:durableId="165678122">
    <w:abstractNumId w:val="11"/>
  </w:num>
  <w:num w:numId="31" w16cid:durableId="981272026">
    <w:abstractNumId w:val="19"/>
  </w:num>
  <w:num w:numId="32" w16cid:durableId="1044523968">
    <w:abstractNumId w:val="2"/>
  </w:num>
  <w:num w:numId="33" w16cid:durableId="13088955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57"/>
    <w:rsid w:val="00051D41"/>
    <w:rsid w:val="00075251"/>
    <w:rsid w:val="000A4B33"/>
    <w:rsid w:val="000B5B79"/>
    <w:rsid w:val="00107741"/>
    <w:rsid w:val="00193902"/>
    <w:rsid w:val="0021216B"/>
    <w:rsid w:val="00217C3D"/>
    <w:rsid w:val="0027599A"/>
    <w:rsid w:val="00282AA3"/>
    <w:rsid w:val="002A66B2"/>
    <w:rsid w:val="002B688D"/>
    <w:rsid w:val="002E77BB"/>
    <w:rsid w:val="00323C0E"/>
    <w:rsid w:val="00332889"/>
    <w:rsid w:val="0034220A"/>
    <w:rsid w:val="00362088"/>
    <w:rsid w:val="00364BD8"/>
    <w:rsid w:val="003B6A13"/>
    <w:rsid w:val="003D5F2F"/>
    <w:rsid w:val="003F574C"/>
    <w:rsid w:val="0044360B"/>
    <w:rsid w:val="00472C87"/>
    <w:rsid w:val="00476DB9"/>
    <w:rsid w:val="004D2C32"/>
    <w:rsid w:val="00541C31"/>
    <w:rsid w:val="00644943"/>
    <w:rsid w:val="00674818"/>
    <w:rsid w:val="00691204"/>
    <w:rsid w:val="006A2DC8"/>
    <w:rsid w:val="006B3850"/>
    <w:rsid w:val="006F5C36"/>
    <w:rsid w:val="00745FE7"/>
    <w:rsid w:val="00797028"/>
    <w:rsid w:val="00826031"/>
    <w:rsid w:val="00896F96"/>
    <w:rsid w:val="008A7A93"/>
    <w:rsid w:val="008D25A0"/>
    <w:rsid w:val="00904587"/>
    <w:rsid w:val="009429DD"/>
    <w:rsid w:val="009508BA"/>
    <w:rsid w:val="00954EC6"/>
    <w:rsid w:val="009C70EF"/>
    <w:rsid w:val="009D5FB9"/>
    <w:rsid w:val="00A20708"/>
    <w:rsid w:val="00A821CC"/>
    <w:rsid w:val="00BF09DC"/>
    <w:rsid w:val="00C15226"/>
    <w:rsid w:val="00CC4B98"/>
    <w:rsid w:val="00CF11E2"/>
    <w:rsid w:val="00D15E3A"/>
    <w:rsid w:val="00D75AC6"/>
    <w:rsid w:val="00D85128"/>
    <w:rsid w:val="00D87B46"/>
    <w:rsid w:val="00DB6BB9"/>
    <w:rsid w:val="00DD4FC9"/>
    <w:rsid w:val="00E24893"/>
    <w:rsid w:val="00E53F43"/>
    <w:rsid w:val="00E57A67"/>
    <w:rsid w:val="00E73B1D"/>
    <w:rsid w:val="00EB7FA8"/>
    <w:rsid w:val="00F37157"/>
    <w:rsid w:val="00F64372"/>
    <w:rsid w:val="00F95E64"/>
    <w:rsid w:val="00FA3584"/>
    <w:rsid w:val="00FC568F"/>
    <w:rsid w:val="00FD3E2F"/>
    <w:rsid w:val="00FE1EC2"/>
    <w:rsid w:val="016AB23F"/>
    <w:rsid w:val="04206E46"/>
    <w:rsid w:val="04E00F7F"/>
    <w:rsid w:val="067BDFE0"/>
    <w:rsid w:val="0817B041"/>
    <w:rsid w:val="0827EEF9"/>
    <w:rsid w:val="08591E33"/>
    <w:rsid w:val="0B9120C4"/>
    <w:rsid w:val="0C6BD2F0"/>
    <w:rsid w:val="0F3AF577"/>
    <w:rsid w:val="1426F3EC"/>
    <w:rsid w:val="1520A115"/>
    <w:rsid w:val="1685FEC1"/>
    <w:rsid w:val="1700D0ED"/>
    <w:rsid w:val="192B19C1"/>
    <w:rsid w:val="194F0275"/>
    <w:rsid w:val="1BBD7FE6"/>
    <w:rsid w:val="1CC837D4"/>
    <w:rsid w:val="21546F45"/>
    <w:rsid w:val="242B773D"/>
    <w:rsid w:val="271D966D"/>
    <w:rsid w:val="2A86166F"/>
    <w:rsid w:val="2EAD096E"/>
    <w:rsid w:val="33998D99"/>
    <w:rsid w:val="3583383E"/>
    <w:rsid w:val="3885BD7B"/>
    <w:rsid w:val="3BA93677"/>
    <w:rsid w:val="4496BCAD"/>
    <w:rsid w:val="4670FE7A"/>
    <w:rsid w:val="4879F754"/>
    <w:rsid w:val="4A06BF66"/>
    <w:rsid w:val="4D172B97"/>
    <w:rsid w:val="4DC07C9D"/>
    <w:rsid w:val="4F75C733"/>
    <w:rsid w:val="53A36CC8"/>
    <w:rsid w:val="53BE92EA"/>
    <w:rsid w:val="5CB76D15"/>
    <w:rsid w:val="5E6EE99A"/>
    <w:rsid w:val="5EA3C04F"/>
    <w:rsid w:val="64F8C72C"/>
    <w:rsid w:val="682A0EFA"/>
    <w:rsid w:val="6840D124"/>
    <w:rsid w:val="6BA8643E"/>
    <w:rsid w:val="6E982257"/>
    <w:rsid w:val="7076B57C"/>
    <w:rsid w:val="720EFAA2"/>
    <w:rsid w:val="7603B9AC"/>
    <w:rsid w:val="7C992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701B"/>
  <w15:docId w15:val="{7B4582F3-9439-4B6F-8D2E-7BADBDE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15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BCentreBold">
    <w:name w:val="BWBCentreBold"/>
    <w:basedOn w:val="Normal"/>
    <w:next w:val="Normal"/>
    <w:rsid w:val="00F37157"/>
    <w:pPr>
      <w:keepNext/>
      <w:spacing w:after="240"/>
      <w:jc w:val="center"/>
    </w:pPr>
    <w:rPr>
      <w:b/>
      <w:szCs w:val="20"/>
    </w:rPr>
  </w:style>
  <w:style w:type="paragraph" w:customStyle="1" w:styleId="BWBLevel1">
    <w:name w:val="BWBLevel1"/>
    <w:basedOn w:val="Normal"/>
    <w:link w:val="BWBLevel1Char"/>
    <w:rsid w:val="00F37157"/>
    <w:pPr>
      <w:spacing w:after="240"/>
      <w:jc w:val="both"/>
      <w:outlineLvl w:val="0"/>
    </w:pPr>
    <w:rPr>
      <w:szCs w:val="20"/>
    </w:rPr>
  </w:style>
  <w:style w:type="paragraph" w:customStyle="1" w:styleId="BWBLevel2">
    <w:name w:val="BWBLevel2"/>
    <w:basedOn w:val="Normal"/>
    <w:link w:val="BWBLevel2Char"/>
    <w:rsid w:val="00F37157"/>
    <w:pPr>
      <w:numPr>
        <w:ilvl w:val="1"/>
        <w:numId w:val="5"/>
      </w:numPr>
      <w:spacing w:after="240"/>
      <w:jc w:val="both"/>
      <w:outlineLvl w:val="1"/>
    </w:pPr>
    <w:rPr>
      <w:szCs w:val="20"/>
    </w:rPr>
  </w:style>
  <w:style w:type="paragraph" w:customStyle="1" w:styleId="BWBLevel3">
    <w:name w:val="BWBLevel3"/>
    <w:basedOn w:val="Normal"/>
    <w:rsid w:val="00F37157"/>
    <w:pPr>
      <w:numPr>
        <w:ilvl w:val="2"/>
        <w:numId w:val="5"/>
      </w:numPr>
      <w:spacing w:after="240"/>
      <w:jc w:val="both"/>
      <w:outlineLvl w:val="2"/>
    </w:pPr>
    <w:rPr>
      <w:szCs w:val="20"/>
    </w:rPr>
  </w:style>
  <w:style w:type="paragraph" w:customStyle="1" w:styleId="BWBLevel4">
    <w:name w:val="BWBLevel4"/>
    <w:basedOn w:val="Normal"/>
    <w:rsid w:val="00F37157"/>
    <w:pPr>
      <w:numPr>
        <w:ilvl w:val="3"/>
        <w:numId w:val="5"/>
      </w:numPr>
      <w:spacing w:after="240"/>
      <w:jc w:val="both"/>
      <w:outlineLvl w:val="3"/>
    </w:pPr>
    <w:rPr>
      <w:szCs w:val="20"/>
    </w:rPr>
  </w:style>
  <w:style w:type="paragraph" w:customStyle="1" w:styleId="BWBLevel5">
    <w:name w:val="BWBLevel5"/>
    <w:basedOn w:val="Normal"/>
    <w:rsid w:val="00F37157"/>
    <w:pPr>
      <w:numPr>
        <w:ilvl w:val="4"/>
        <w:numId w:val="5"/>
      </w:numPr>
      <w:spacing w:after="240"/>
      <w:jc w:val="both"/>
      <w:outlineLvl w:val="4"/>
    </w:pPr>
    <w:rPr>
      <w:szCs w:val="20"/>
    </w:rPr>
  </w:style>
  <w:style w:type="paragraph" w:customStyle="1" w:styleId="BWBLevel6">
    <w:name w:val="BWBLevel6"/>
    <w:basedOn w:val="Normal"/>
    <w:rsid w:val="00F37157"/>
    <w:pPr>
      <w:numPr>
        <w:ilvl w:val="5"/>
        <w:numId w:val="5"/>
      </w:numPr>
      <w:spacing w:after="240"/>
      <w:jc w:val="both"/>
      <w:outlineLvl w:val="5"/>
    </w:pPr>
    <w:rPr>
      <w:szCs w:val="20"/>
    </w:rPr>
  </w:style>
  <w:style w:type="paragraph" w:customStyle="1" w:styleId="BWBLevel7">
    <w:name w:val="BWBLevel7"/>
    <w:basedOn w:val="Normal"/>
    <w:rsid w:val="00F37157"/>
    <w:pPr>
      <w:numPr>
        <w:ilvl w:val="6"/>
        <w:numId w:val="5"/>
      </w:numPr>
      <w:jc w:val="both"/>
    </w:pPr>
    <w:rPr>
      <w:szCs w:val="20"/>
    </w:rPr>
  </w:style>
  <w:style w:type="paragraph" w:customStyle="1" w:styleId="BWBLevel8">
    <w:name w:val="BWBLevel8"/>
    <w:basedOn w:val="Normal"/>
    <w:rsid w:val="00F37157"/>
    <w:pPr>
      <w:numPr>
        <w:ilvl w:val="7"/>
        <w:numId w:val="5"/>
      </w:numPr>
      <w:spacing w:after="60"/>
      <w:jc w:val="both"/>
    </w:pPr>
    <w:rPr>
      <w:szCs w:val="20"/>
    </w:rPr>
  </w:style>
  <w:style w:type="paragraph" w:customStyle="1" w:styleId="BWBLevel9">
    <w:name w:val="BWBLevel9"/>
    <w:basedOn w:val="Normal"/>
    <w:rsid w:val="00F37157"/>
    <w:pPr>
      <w:numPr>
        <w:ilvl w:val="8"/>
        <w:numId w:val="5"/>
      </w:numPr>
      <w:spacing w:after="60"/>
      <w:jc w:val="both"/>
    </w:pPr>
    <w:rPr>
      <w:szCs w:val="20"/>
    </w:rPr>
  </w:style>
  <w:style w:type="character" w:customStyle="1" w:styleId="BWBLevel1Char">
    <w:name w:val="BWBLevel1 Char"/>
    <w:link w:val="BWBLevel1"/>
    <w:rsid w:val="00F37157"/>
    <w:rPr>
      <w:rFonts w:ascii="Times New Roman" w:eastAsia="Times New Roman" w:hAnsi="Times New Roman" w:cs="Times New Roman"/>
      <w:sz w:val="24"/>
      <w:szCs w:val="20"/>
      <w:lang w:eastAsia="en-GB"/>
    </w:rPr>
  </w:style>
  <w:style w:type="character" w:customStyle="1" w:styleId="BWBLevel2Char">
    <w:name w:val="BWBLevel2 Char"/>
    <w:link w:val="BWBLevel2"/>
    <w:rsid w:val="00F37157"/>
    <w:rPr>
      <w:rFonts w:ascii="Times New Roman" w:eastAsia="Times New Roman" w:hAnsi="Times New Roman" w:cs="Times New Roman"/>
      <w:sz w:val="24"/>
      <w:szCs w:val="20"/>
      <w:lang w:eastAsia="en-GB"/>
    </w:rPr>
  </w:style>
  <w:style w:type="paragraph" w:customStyle="1" w:styleId="StyleBWBLevel2RightLeft0cmFirstline0cm">
    <w:name w:val="Style BWBLevel2 + Right Left:  0 cm First line:  0 cm"/>
    <w:basedOn w:val="BWBLevel2"/>
    <w:rsid w:val="00F37157"/>
    <w:pPr>
      <w:numPr>
        <w:ilvl w:val="0"/>
        <w:numId w:val="0"/>
      </w:numPr>
      <w:tabs>
        <w:tab w:val="num" w:pos="720"/>
      </w:tabs>
      <w:jc w:val="left"/>
    </w:pPr>
  </w:style>
  <w:style w:type="paragraph" w:styleId="BalloonText">
    <w:name w:val="Balloon Text"/>
    <w:basedOn w:val="Normal"/>
    <w:link w:val="BalloonTextChar"/>
    <w:uiPriority w:val="99"/>
    <w:semiHidden/>
    <w:unhideWhenUsed/>
    <w:rsid w:val="00FA3584"/>
    <w:rPr>
      <w:rFonts w:ascii="Tahoma" w:hAnsi="Tahoma" w:cs="Tahoma"/>
      <w:sz w:val="16"/>
      <w:szCs w:val="16"/>
    </w:rPr>
  </w:style>
  <w:style w:type="character" w:customStyle="1" w:styleId="BalloonTextChar">
    <w:name w:val="Balloon Text Char"/>
    <w:basedOn w:val="DefaultParagraphFont"/>
    <w:link w:val="BalloonText"/>
    <w:uiPriority w:val="99"/>
    <w:semiHidden/>
    <w:rsid w:val="00FA358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FA3584"/>
    <w:rPr>
      <w:sz w:val="16"/>
      <w:szCs w:val="16"/>
    </w:rPr>
  </w:style>
  <w:style w:type="paragraph" w:styleId="CommentText">
    <w:name w:val="annotation text"/>
    <w:basedOn w:val="Normal"/>
    <w:link w:val="CommentTextChar"/>
    <w:uiPriority w:val="99"/>
    <w:semiHidden/>
    <w:unhideWhenUsed/>
    <w:rsid w:val="00FA3584"/>
    <w:rPr>
      <w:sz w:val="20"/>
      <w:szCs w:val="20"/>
    </w:rPr>
  </w:style>
  <w:style w:type="character" w:customStyle="1" w:styleId="CommentTextChar">
    <w:name w:val="Comment Text Char"/>
    <w:basedOn w:val="DefaultParagraphFont"/>
    <w:link w:val="CommentText"/>
    <w:uiPriority w:val="99"/>
    <w:semiHidden/>
    <w:rsid w:val="00FA358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A3584"/>
    <w:rPr>
      <w:b/>
      <w:bCs/>
    </w:rPr>
  </w:style>
  <w:style w:type="character" w:customStyle="1" w:styleId="CommentSubjectChar">
    <w:name w:val="Comment Subject Char"/>
    <w:basedOn w:val="CommentTextChar"/>
    <w:link w:val="CommentSubject"/>
    <w:uiPriority w:val="99"/>
    <w:semiHidden/>
    <w:rsid w:val="00FA3584"/>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B688D"/>
    <w:pPr>
      <w:tabs>
        <w:tab w:val="center" w:pos="4513"/>
        <w:tab w:val="right" w:pos="9026"/>
      </w:tabs>
    </w:pPr>
  </w:style>
  <w:style w:type="character" w:customStyle="1" w:styleId="HeaderChar">
    <w:name w:val="Header Char"/>
    <w:basedOn w:val="DefaultParagraphFont"/>
    <w:link w:val="Header"/>
    <w:uiPriority w:val="99"/>
    <w:rsid w:val="002B688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B688D"/>
    <w:pPr>
      <w:tabs>
        <w:tab w:val="center" w:pos="4513"/>
        <w:tab w:val="right" w:pos="9026"/>
      </w:tabs>
    </w:pPr>
  </w:style>
  <w:style w:type="character" w:customStyle="1" w:styleId="FooterChar">
    <w:name w:val="Footer Char"/>
    <w:basedOn w:val="DefaultParagraphFont"/>
    <w:link w:val="Footer"/>
    <w:uiPriority w:val="99"/>
    <w:rsid w:val="002B688D"/>
    <w:rPr>
      <w:rFonts w:ascii="Times New Roman" w:eastAsia="Times New Roman" w:hAnsi="Times New Roman" w:cs="Times New Roman"/>
      <w:sz w:val="24"/>
      <w:szCs w:val="24"/>
      <w:lang w:eastAsia="en-GB"/>
    </w:rPr>
  </w:style>
  <w:style w:type="character" w:styleId="PageNumber">
    <w:name w:val="page number"/>
    <w:basedOn w:val="DefaultParagraphFont"/>
    <w:rsid w:val="00BF09DC"/>
  </w:style>
  <w:style w:type="table" w:styleId="TableGrid">
    <w:name w:val="Table Grid"/>
    <w:basedOn w:val="TableNormal"/>
    <w:uiPriority w:val="59"/>
    <w:rsid w:val="0007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9615-EDAB-474F-BAE3-70B1637E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O'Shea</dc:creator>
  <cp:lastModifiedBy>Lucy Evans</cp:lastModifiedBy>
  <cp:revision>2</cp:revision>
  <cp:lastPrinted>2021-02-25T11:28:00Z</cp:lastPrinted>
  <dcterms:created xsi:type="dcterms:W3CDTF">2023-03-16T14:43:00Z</dcterms:created>
  <dcterms:modified xsi:type="dcterms:W3CDTF">2023-03-16T14:43:00Z</dcterms:modified>
</cp:coreProperties>
</file>